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69" w:rsidRDefault="005B3269" w:rsidP="005B3269">
      <w:pPr>
        <w:jc w:val="both"/>
        <w:rPr>
          <w:sz w:val="22"/>
        </w:rPr>
      </w:pPr>
    </w:p>
    <w:p w:rsidR="005B3269" w:rsidRDefault="005B3269" w:rsidP="005B3269">
      <w:pPr>
        <w:ind w:left="-360" w:right="-270"/>
        <w:jc w:val="both"/>
        <w:rPr>
          <w:sz w:val="20"/>
        </w:rPr>
      </w:pPr>
      <w:proofErr w:type="gramStart"/>
      <w:r>
        <w:rPr>
          <w:sz w:val="20"/>
        </w:rPr>
        <w:t>All of</w:t>
      </w:r>
      <w:proofErr w:type="gramEnd"/>
      <w:r>
        <w:rPr>
          <w:sz w:val="20"/>
        </w:rPr>
        <w:t xml:space="preserve"> the mortgage instruments listed in this Exhibit are available on the Freddie Mac Single-Family Uniform Instrument website, located at: </w:t>
      </w:r>
      <w:r>
        <w:rPr>
          <w:color w:val="0000FF"/>
          <w:sz w:val="20"/>
          <w:u w:val="single"/>
        </w:rPr>
        <w:t>http://www.freddiemac.com/uniform.</w:t>
      </w:r>
      <w:r>
        <w:rPr>
          <w:sz w:val="20"/>
        </w:rPr>
        <w:t xml:space="preserve">  Freddie Mac encourages originators to use the Fannie Mae/Freddie Mac and Freddie Mac Single-Family Uniform Instruments whenever possible; however, Seller/Servicers must use the applicable Single-Family Uniform Instruments for Mortgages delivered and sold to Freddie Mac.  Seller/Servicers must refer to the applicable sections of the Guide or other Purchase Documents for instructions regarding which Uniform Instruments must be used for each Mortgage Product.</w:t>
      </w:r>
    </w:p>
    <w:p w:rsidR="005B3269" w:rsidRDefault="005B3269" w:rsidP="005B3269">
      <w:pPr>
        <w:tabs>
          <w:tab w:val="left" w:pos="720"/>
          <w:tab w:val="left" w:pos="1440"/>
        </w:tabs>
        <w:jc w:val="both"/>
        <w:rPr>
          <w:sz w:val="22"/>
        </w:rPr>
      </w:pPr>
    </w:p>
    <w:tbl>
      <w:tblPr>
        <w:tblW w:w="9990" w:type="dxa"/>
        <w:jc w:val="center"/>
        <w:tblLayout w:type="fixed"/>
        <w:tblCellMar>
          <w:left w:w="115" w:type="dxa"/>
          <w:right w:w="115" w:type="dxa"/>
        </w:tblCellMar>
        <w:tblLook w:val="0000" w:firstRow="0" w:lastRow="0" w:firstColumn="0" w:lastColumn="0" w:noHBand="0" w:noVBand="0"/>
      </w:tblPr>
      <w:tblGrid>
        <w:gridCol w:w="6525"/>
        <w:gridCol w:w="1800"/>
        <w:gridCol w:w="1665"/>
      </w:tblGrid>
      <w:tr w:rsidR="005B3269" w:rsidTr="0098218B">
        <w:trPr>
          <w:tblHeader/>
          <w:jc w:val="center"/>
        </w:trPr>
        <w:tc>
          <w:tcPr>
            <w:tcW w:w="9990" w:type="dxa"/>
            <w:gridSpan w:val="3"/>
            <w:tcBorders>
              <w:top w:val="single" w:sz="18" w:space="0" w:color="auto"/>
              <w:left w:val="single" w:sz="18" w:space="0" w:color="auto"/>
              <w:bottom w:val="single" w:sz="6" w:space="0" w:color="auto"/>
              <w:right w:val="single" w:sz="18" w:space="0" w:color="auto"/>
            </w:tcBorders>
            <w:shd w:val="clear" w:color="auto" w:fill="000000"/>
          </w:tcPr>
          <w:p w:rsidR="005B3269" w:rsidRDefault="005B3269" w:rsidP="0098218B">
            <w:pPr>
              <w:pStyle w:val="Heading1"/>
              <w:rPr>
                <w:rFonts w:ascii="Times New Roman" w:hAnsi="Times New Roman"/>
                <w:b/>
                <w:bCs/>
                <w:caps/>
                <w:sz w:val="24"/>
              </w:rPr>
            </w:pPr>
            <w:r>
              <w:rPr>
                <w:rFonts w:ascii="Times New Roman" w:hAnsi="Times New Roman"/>
                <w:b/>
                <w:bCs/>
                <w:caps/>
                <w:sz w:val="24"/>
              </w:rPr>
              <w:t>First Lien Security Instruments</w:t>
            </w:r>
          </w:p>
        </w:tc>
      </w:tr>
      <w:tr w:rsidR="005B3269" w:rsidTr="0098218B">
        <w:trPr>
          <w:trHeight w:val="432"/>
          <w:tblHeader/>
          <w:jc w:val="center"/>
        </w:trPr>
        <w:tc>
          <w:tcPr>
            <w:tcW w:w="6525" w:type="dxa"/>
            <w:tcBorders>
              <w:top w:val="single" w:sz="6" w:space="0" w:color="auto"/>
              <w:left w:val="nil"/>
              <w:bottom w:val="single" w:sz="18" w:space="0" w:color="auto"/>
              <w:right w:val="nil"/>
            </w:tcBorders>
          </w:tcPr>
          <w:p w:rsidR="005B3269" w:rsidRDefault="005B3269" w:rsidP="0098218B">
            <w:pPr>
              <w:pStyle w:val="Heading2"/>
              <w:rPr>
                <w:sz w:val="22"/>
              </w:rPr>
            </w:pPr>
            <w:r>
              <w:rPr>
                <w:sz w:val="22"/>
              </w:rPr>
              <w:t>Form Title</w:t>
            </w:r>
          </w:p>
          <w:p w:rsidR="005B3269" w:rsidRDefault="005B3269" w:rsidP="0098218B">
            <w:pPr>
              <w:jc w:val="center"/>
              <w:rPr>
                <w:rStyle w:val="t2783"/>
                <w:i/>
                <w:iCs/>
                <w:sz w:val="16"/>
              </w:rPr>
            </w:pPr>
            <w:r>
              <w:rPr>
                <w:rStyle w:val="t2783"/>
                <w:i/>
                <w:iCs/>
                <w:sz w:val="16"/>
              </w:rPr>
              <w:t>(Spanish translation available)</w:t>
            </w:r>
          </w:p>
          <w:p w:rsidR="005B3269" w:rsidRDefault="005B3269" w:rsidP="0098218B">
            <w:pPr>
              <w:jc w:val="center"/>
              <w:rPr>
                <w:b/>
                <w:sz w:val="22"/>
              </w:rPr>
            </w:pPr>
            <w:r>
              <w:rPr>
                <w:rStyle w:val="t2783"/>
                <w:i/>
                <w:iCs/>
                <w:sz w:val="16"/>
              </w:rPr>
              <w:t>*Revised versions not available in Spanish</w:t>
            </w:r>
          </w:p>
        </w:tc>
        <w:tc>
          <w:tcPr>
            <w:tcW w:w="1800"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Fannie Mae/</w:t>
            </w:r>
            <w:r>
              <w:rPr>
                <w:sz w:val="22"/>
              </w:rPr>
              <w:t xml:space="preserve"> </w:t>
            </w:r>
            <w:r>
              <w:rPr>
                <w:b/>
                <w:sz w:val="22"/>
              </w:rPr>
              <w:t>Freddie Mac Form No.</w:t>
            </w:r>
          </w:p>
        </w:tc>
        <w:tc>
          <w:tcPr>
            <w:tcW w:w="1665"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cantSplit/>
          <w:trHeight w:val="35"/>
          <w:jc w:val="center"/>
        </w:trPr>
        <w:tc>
          <w:tcPr>
            <w:tcW w:w="6525" w:type="dxa"/>
            <w:tcBorders>
              <w:top w:val="single" w:sz="18" w:space="0" w:color="auto"/>
              <w:left w:val="nil"/>
              <w:bottom w:val="single" w:sz="6" w:space="0" w:color="auto"/>
              <w:right w:val="nil"/>
            </w:tcBorders>
          </w:tcPr>
          <w:p w:rsidR="005B3269" w:rsidRDefault="005B3269" w:rsidP="0098218B">
            <w:pPr>
              <w:pStyle w:val="FootnoteText"/>
              <w:rPr>
                <w:i/>
                <w:iCs/>
                <w:sz w:val="16"/>
              </w:rPr>
            </w:pPr>
            <w:r>
              <w:rPr>
                <w:rStyle w:val="t2783"/>
              </w:rPr>
              <w:t>Alabama</w:t>
            </w:r>
            <w:r>
              <w:t xml:space="preserve"> Mortgage</w:t>
            </w:r>
            <w:r>
              <w:rPr>
                <w:i/>
                <w:iCs/>
                <w:sz w:val="16"/>
              </w:rPr>
              <w:t xml:space="preserve"> </w:t>
            </w:r>
          </w:p>
        </w:tc>
        <w:tc>
          <w:tcPr>
            <w:tcW w:w="1800" w:type="dxa"/>
            <w:tcBorders>
              <w:top w:val="single" w:sz="18" w:space="0" w:color="auto"/>
              <w:left w:val="nil"/>
              <w:bottom w:val="single" w:sz="6" w:space="0" w:color="auto"/>
              <w:right w:val="nil"/>
            </w:tcBorders>
          </w:tcPr>
          <w:p w:rsidR="005B3269" w:rsidRDefault="005B3269" w:rsidP="0098218B">
            <w:pPr>
              <w:jc w:val="center"/>
              <w:rPr>
                <w:i/>
                <w:iCs/>
                <w:sz w:val="16"/>
              </w:rPr>
            </w:pPr>
            <w:r>
              <w:rPr>
                <w:rStyle w:val="t2783"/>
                <w:sz w:val="20"/>
              </w:rPr>
              <w:t xml:space="preserve">3001 </w:t>
            </w:r>
          </w:p>
        </w:tc>
        <w:tc>
          <w:tcPr>
            <w:tcW w:w="1665" w:type="dxa"/>
            <w:tcBorders>
              <w:top w:val="single" w:sz="18" w:space="0" w:color="auto"/>
              <w:left w:val="nil"/>
              <w:bottom w:val="single" w:sz="6" w:space="0" w:color="auto"/>
              <w:right w:val="nil"/>
            </w:tcBorders>
          </w:tcPr>
          <w:p w:rsidR="005B3269" w:rsidRPr="005B3269" w:rsidRDefault="005B3269" w:rsidP="0098218B">
            <w:pPr>
              <w:jc w:val="center"/>
              <w:rPr>
                <w:sz w:val="20"/>
              </w:rPr>
            </w:pPr>
            <w:r w:rsidRPr="005B3269">
              <w:rPr>
                <w:rStyle w:val="t2783"/>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pPr>
            <w:r>
              <w:t>Alaska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3002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783"/>
                <w:sz w:val="20"/>
              </w:rPr>
              <w:t>1/01</w:t>
            </w:r>
          </w:p>
        </w:tc>
      </w:tr>
      <w:tr w:rsidR="005B3269" w:rsidTr="0098218B">
        <w:trPr>
          <w:cantSplit/>
          <w:trHeight w:val="147"/>
          <w:jc w:val="center"/>
        </w:trPr>
        <w:tc>
          <w:tcPr>
            <w:tcW w:w="6525" w:type="dxa"/>
            <w:tcBorders>
              <w:top w:val="single" w:sz="6" w:space="0" w:color="auto"/>
              <w:left w:val="nil"/>
              <w:bottom w:val="single" w:sz="6" w:space="0" w:color="auto"/>
              <w:right w:val="nil"/>
            </w:tcBorders>
          </w:tcPr>
          <w:p w:rsidR="005B3269" w:rsidRDefault="005B3269" w:rsidP="0098218B">
            <w:pPr>
              <w:pStyle w:val="FootnoteText"/>
            </w:pPr>
            <w:r>
              <w:t>Arizona Deed of Trust</w:t>
            </w:r>
            <w:r>
              <w:rPr>
                <w:i/>
                <w:iCs/>
                <w:sz w:val="16"/>
              </w:rPr>
              <w:t xml:space="preserv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3003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u w:val="double"/>
              </w:rPr>
            </w:pPr>
            <w:r w:rsidRPr="005B3269">
              <w:rPr>
                <w:rStyle w:val="t2783"/>
                <w:sz w:val="20"/>
              </w:rPr>
              <w:t xml:space="preserve">1/01 (Rev. 6/02) </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pPr>
            <w:r>
              <w:t xml:space="preserve">Arkansas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3004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783"/>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pPr>
            <w:r>
              <w:t>California Deed of Trust</w:t>
            </w:r>
            <w:r>
              <w:rPr>
                <w:i/>
                <w:iCs/>
                <w:sz w:val="16"/>
              </w:rPr>
              <w:t xml:space="preserv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3005</w:t>
            </w:r>
            <w:r>
              <w:rPr>
                <w:rStyle w:val="t2783"/>
                <w:i/>
                <w:iCs/>
                <w:sz w:val="16"/>
              </w:rPr>
              <w:t xml:space="preserve">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u w:val="double"/>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Colorado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3006</w:t>
            </w:r>
            <w:r>
              <w:rPr>
                <w:rStyle w:val="t2783"/>
                <w:i/>
                <w:iCs/>
                <w:sz w:val="16"/>
              </w:rPr>
              <w:t xml:space="preserve">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16"/>
              </w:rPr>
            </w:pPr>
            <w:r>
              <w:rPr>
                <w:sz w:val="20"/>
              </w:rPr>
              <w:t>Connecticut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16"/>
              </w:rPr>
            </w:pPr>
            <w:r>
              <w:rPr>
                <w:rStyle w:val="t2783"/>
                <w:sz w:val="20"/>
              </w:rPr>
              <w:t xml:space="preserve">3007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u w:val="double"/>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Delaware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3008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Header"/>
              <w:tabs>
                <w:tab w:val="clear" w:pos="4320"/>
                <w:tab w:val="clear" w:pos="8640"/>
              </w:tabs>
              <w:rPr>
                <w:rFonts w:ascii="Times New Roman" w:hAnsi="Times New Roman"/>
                <w:kern w:val="0"/>
                <w:sz w:val="20"/>
              </w:rPr>
            </w:pPr>
            <w:r>
              <w:rPr>
                <w:rFonts w:ascii="Times New Roman" w:hAnsi="Times New Roman"/>
                <w:sz w:val="20"/>
              </w:rPr>
              <w:t xml:space="preserve">District of Columbia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3009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814"/>
                <w:sz w:val="20"/>
              </w:rPr>
            </w:pPr>
            <w:r w:rsidRPr="005B3269">
              <w:rPr>
                <w:rStyle w:val="t2814"/>
                <w:sz w:val="20"/>
              </w:rPr>
              <w:t>1/01 (Rev. 5/02)</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pPr>
            <w:r>
              <w:t xml:space="preserve">Florida Mortgage </w:t>
            </w:r>
          </w:p>
        </w:tc>
        <w:tc>
          <w:tcPr>
            <w:tcW w:w="1800" w:type="dxa"/>
            <w:tcBorders>
              <w:top w:val="single" w:sz="6" w:space="0" w:color="auto"/>
              <w:left w:val="nil"/>
              <w:bottom w:val="single" w:sz="6" w:space="0" w:color="auto"/>
              <w:right w:val="nil"/>
            </w:tcBorders>
          </w:tcPr>
          <w:p w:rsidR="005B3269" w:rsidRDefault="005B3269" w:rsidP="0098218B">
            <w:pPr>
              <w:jc w:val="center"/>
              <w:rPr>
                <w:i/>
                <w:iCs/>
                <w:sz w:val="16"/>
              </w:rPr>
            </w:pPr>
            <w:r>
              <w:rPr>
                <w:rStyle w:val="t2783"/>
                <w:sz w:val="20"/>
              </w:rPr>
              <w:t xml:space="preserve">3010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814"/>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Georgia Security Deed</w:t>
            </w:r>
            <w:r>
              <w:rPr>
                <w:i/>
                <w:iCs/>
                <w:sz w:val="16"/>
              </w:rPr>
              <w:t xml:space="preserv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3011</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Guam Mortgage</w:t>
            </w:r>
            <w:r>
              <w:rPr>
                <w:i/>
                <w:iCs/>
                <w:sz w:val="16"/>
              </w:rPr>
              <w:t xml:space="preserv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3052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Hawaii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3012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u w:val="double"/>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Idaho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3013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 (Rev. 7/08)</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Illinois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3014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Indiana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3015</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pPr>
            <w:r>
              <w:t xml:space="preserve">Iowa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3016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Kansas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3017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814"/>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Kentucky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3018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 (Rev. 05/15)</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Louisiana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3019 </w:t>
            </w:r>
          </w:p>
        </w:tc>
        <w:tc>
          <w:tcPr>
            <w:tcW w:w="1665" w:type="dxa"/>
            <w:tcBorders>
              <w:top w:val="single" w:sz="6" w:space="0" w:color="auto"/>
              <w:left w:val="nil"/>
              <w:bottom w:val="single" w:sz="6" w:space="0" w:color="auto"/>
              <w:right w:val="nil"/>
            </w:tcBorders>
          </w:tcPr>
          <w:p w:rsidR="005B3269" w:rsidRPr="005B3269" w:rsidRDefault="006C7392" w:rsidP="0098218B">
            <w:pPr>
              <w:jc w:val="center"/>
              <w:rPr>
                <w:sz w:val="20"/>
              </w:rPr>
            </w:pPr>
            <w:r>
              <w:rPr>
                <w:rStyle w:val="t2814"/>
                <w:sz w:val="20"/>
              </w:rPr>
              <w:t>1/01 (Rev. 10/18</w:t>
            </w:r>
            <w:r w:rsidR="005B3269" w:rsidRPr="005B3269">
              <w:rPr>
                <w:rStyle w:val="t2814"/>
                <w:sz w:val="20"/>
              </w:rPr>
              <w:t>)</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Maine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3020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w:t>
            </w:r>
            <w:proofErr w:type="gramStart"/>
            <w:r w:rsidRPr="005B3269">
              <w:rPr>
                <w:rStyle w:val="t2814"/>
                <w:sz w:val="20"/>
              </w:rPr>
              <w:t>01  (</w:t>
            </w:r>
            <w:proofErr w:type="gramEnd"/>
            <w:r w:rsidRPr="005B3269">
              <w:rPr>
                <w:rStyle w:val="t2814"/>
                <w:sz w:val="20"/>
              </w:rPr>
              <w:t>Rev. 5/10)</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Maryland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3021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Massachusetts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3022 </w:t>
            </w:r>
          </w:p>
        </w:tc>
        <w:tc>
          <w:tcPr>
            <w:tcW w:w="1665" w:type="dxa"/>
            <w:tcBorders>
              <w:top w:val="single" w:sz="6" w:space="0" w:color="auto"/>
              <w:left w:val="nil"/>
              <w:bottom w:val="single" w:sz="6" w:space="0" w:color="auto"/>
              <w:right w:val="nil"/>
            </w:tcBorders>
          </w:tcPr>
          <w:p w:rsidR="005B3269" w:rsidRPr="005B3269" w:rsidRDefault="005B3269" w:rsidP="00B62342">
            <w:pPr>
              <w:jc w:val="center"/>
              <w:rPr>
                <w:sz w:val="20"/>
              </w:rPr>
            </w:pPr>
            <w:r w:rsidRPr="005B3269">
              <w:rPr>
                <w:rStyle w:val="t2814"/>
                <w:sz w:val="20"/>
              </w:rPr>
              <w:t>1/</w:t>
            </w:r>
            <w:r w:rsidR="00B62342" w:rsidRPr="005B3269">
              <w:rPr>
                <w:rStyle w:val="t2814"/>
                <w:sz w:val="20"/>
              </w:rPr>
              <w:t>01 (Rev. 10/1</w:t>
            </w:r>
            <w:r w:rsidR="00B62342">
              <w:rPr>
                <w:rStyle w:val="t2814"/>
                <w:sz w:val="20"/>
              </w:rPr>
              <w:t>6</w:t>
            </w:r>
            <w:r w:rsidR="00B62342" w:rsidRPr="005B3269">
              <w:rPr>
                <w:rStyle w:val="t2814"/>
                <w:sz w:val="20"/>
              </w:rPr>
              <w:t>)</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Michigan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3023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Minnesota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3024</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814"/>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nil"/>
              <w:right w:val="nil"/>
            </w:tcBorders>
          </w:tcPr>
          <w:p w:rsidR="005B3269" w:rsidRDefault="005B3269" w:rsidP="0098218B">
            <w:pPr>
              <w:rPr>
                <w:sz w:val="20"/>
              </w:rPr>
            </w:pPr>
            <w:r>
              <w:rPr>
                <w:sz w:val="20"/>
              </w:rPr>
              <w:t xml:space="preserve">Mississippi Deed of Trust </w:t>
            </w:r>
          </w:p>
        </w:tc>
        <w:tc>
          <w:tcPr>
            <w:tcW w:w="1800" w:type="dxa"/>
            <w:tcBorders>
              <w:top w:val="single" w:sz="6" w:space="0" w:color="auto"/>
              <w:left w:val="nil"/>
              <w:bottom w:val="nil"/>
              <w:right w:val="nil"/>
            </w:tcBorders>
          </w:tcPr>
          <w:p w:rsidR="005B3269" w:rsidRDefault="005B3269" w:rsidP="0098218B">
            <w:pPr>
              <w:jc w:val="center"/>
              <w:rPr>
                <w:sz w:val="20"/>
              </w:rPr>
            </w:pPr>
            <w:r>
              <w:rPr>
                <w:rStyle w:val="t2783"/>
                <w:sz w:val="20"/>
              </w:rPr>
              <w:t xml:space="preserve">3025 </w:t>
            </w:r>
          </w:p>
        </w:tc>
        <w:tc>
          <w:tcPr>
            <w:tcW w:w="1665" w:type="dxa"/>
            <w:tcBorders>
              <w:top w:val="single" w:sz="6" w:space="0" w:color="auto"/>
              <w:left w:val="nil"/>
              <w:bottom w:val="nil"/>
              <w:right w:val="nil"/>
            </w:tcBorders>
          </w:tcPr>
          <w:p w:rsidR="005B3269" w:rsidRPr="005B3269" w:rsidRDefault="005B3269" w:rsidP="0098218B">
            <w:pPr>
              <w:jc w:val="center"/>
              <w:rPr>
                <w:rStyle w:val="t2814"/>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Missouri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3026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Montana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3027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783"/>
                <w:sz w:val="20"/>
              </w:rPr>
            </w:pPr>
            <w:r w:rsidRPr="005B3269">
              <w:rPr>
                <w:rStyle w:val="t2814"/>
                <w:sz w:val="20"/>
              </w:rPr>
              <w:t>1/01 (Rev. 12/03)</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pPr>
            <w:r>
              <w:t xml:space="preserve">Nebraska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3028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814"/>
                <w:sz w:val="20"/>
              </w:rPr>
            </w:pPr>
            <w:r w:rsidRPr="005B3269">
              <w:rPr>
                <w:rStyle w:val="t2814"/>
                <w:sz w:val="20"/>
              </w:rPr>
              <w:t>1/01</w:t>
            </w:r>
          </w:p>
        </w:tc>
      </w:tr>
      <w:tr w:rsidR="005B3269" w:rsidTr="0098218B">
        <w:trPr>
          <w:cantSplit/>
          <w:trHeight w:val="3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Nevada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3029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nil"/>
              <w:right w:val="nil"/>
            </w:tcBorders>
          </w:tcPr>
          <w:p w:rsidR="005B3269" w:rsidRDefault="005B3269" w:rsidP="0098218B">
            <w:pPr>
              <w:rPr>
                <w:sz w:val="20"/>
              </w:rPr>
            </w:pPr>
            <w:r>
              <w:rPr>
                <w:sz w:val="20"/>
              </w:rPr>
              <w:t xml:space="preserve">New Hampshire Mortgage </w:t>
            </w:r>
          </w:p>
        </w:tc>
        <w:tc>
          <w:tcPr>
            <w:tcW w:w="1800" w:type="dxa"/>
            <w:tcBorders>
              <w:top w:val="single" w:sz="6" w:space="0" w:color="auto"/>
              <w:left w:val="nil"/>
              <w:bottom w:val="nil"/>
              <w:right w:val="nil"/>
            </w:tcBorders>
          </w:tcPr>
          <w:p w:rsidR="005B3269" w:rsidRDefault="005B3269" w:rsidP="0098218B">
            <w:pPr>
              <w:jc w:val="center"/>
              <w:rPr>
                <w:sz w:val="20"/>
              </w:rPr>
            </w:pPr>
            <w:r>
              <w:rPr>
                <w:rStyle w:val="t2783"/>
                <w:sz w:val="20"/>
              </w:rPr>
              <w:t xml:space="preserve">3030 </w:t>
            </w:r>
          </w:p>
        </w:tc>
        <w:tc>
          <w:tcPr>
            <w:tcW w:w="1665" w:type="dxa"/>
            <w:tcBorders>
              <w:top w:val="single" w:sz="6" w:space="0" w:color="auto"/>
              <w:left w:val="nil"/>
              <w:bottom w:val="nil"/>
              <w:right w:val="nil"/>
            </w:tcBorders>
          </w:tcPr>
          <w:p w:rsidR="005B3269" w:rsidRPr="005B3269" w:rsidRDefault="005B3269" w:rsidP="0098218B">
            <w:pPr>
              <w:jc w:val="center"/>
              <w:rPr>
                <w:rStyle w:val="t2814"/>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New Jersey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3031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783"/>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4341DC" w:rsidP="0098218B">
            <w:pPr>
              <w:rPr>
                <w:sz w:val="20"/>
              </w:rPr>
            </w:pPr>
            <w:r>
              <w:rPr>
                <w:sz w:val="20"/>
              </w:rPr>
              <w:t xml:space="preserve">New Mexico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3032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783"/>
                <w:sz w:val="20"/>
              </w:rPr>
            </w:pPr>
            <w:r w:rsidRPr="005B3269">
              <w:rPr>
                <w:rStyle w:val="t2814"/>
                <w:sz w:val="20"/>
              </w:rPr>
              <w:t>1/01 (Rev. 05/15)</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New York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3033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North Carolina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3034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North Dakota Mortgage *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3035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 (Rev. 12/05)</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 xml:space="preserve">Ohio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3036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u w:val="double"/>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sz w:val="20"/>
              </w:rPr>
              <w:t>Oklahoma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3037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 (Rev. 12/03)</w:t>
            </w:r>
          </w:p>
        </w:tc>
      </w:tr>
      <w:tr w:rsidR="005B3269" w:rsidTr="0098218B">
        <w:trPr>
          <w:cantSplit/>
          <w:trHeight w:val="65"/>
          <w:jc w:val="center"/>
        </w:trPr>
        <w:tc>
          <w:tcPr>
            <w:tcW w:w="6525" w:type="dxa"/>
            <w:tcBorders>
              <w:top w:val="single" w:sz="6" w:space="0" w:color="auto"/>
              <w:left w:val="nil"/>
              <w:bottom w:val="single" w:sz="4" w:space="0" w:color="auto"/>
              <w:right w:val="nil"/>
            </w:tcBorders>
          </w:tcPr>
          <w:p w:rsidR="005B3269" w:rsidRDefault="005B3269" w:rsidP="0098218B">
            <w:pPr>
              <w:rPr>
                <w:sz w:val="20"/>
              </w:rPr>
            </w:pPr>
            <w:r>
              <w:rPr>
                <w:sz w:val="20"/>
              </w:rPr>
              <w:t xml:space="preserve">Oregon Deed of Trust </w:t>
            </w:r>
          </w:p>
        </w:tc>
        <w:tc>
          <w:tcPr>
            <w:tcW w:w="1800" w:type="dxa"/>
            <w:tcBorders>
              <w:top w:val="single" w:sz="6" w:space="0" w:color="auto"/>
              <w:left w:val="nil"/>
              <w:bottom w:val="single" w:sz="4" w:space="0" w:color="auto"/>
              <w:right w:val="nil"/>
            </w:tcBorders>
          </w:tcPr>
          <w:p w:rsidR="005B3269" w:rsidRDefault="005B3269" w:rsidP="0098218B">
            <w:pPr>
              <w:jc w:val="center"/>
              <w:rPr>
                <w:sz w:val="20"/>
              </w:rPr>
            </w:pPr>
            <w:r>
              <w:rPr>
                <w:rStyle w:val="t2783"/>
                <w:sz w:val="20"/>
              </w:rPr>
              <w:t>3038</w:t>
            </w:r>
          </w:p>
        </w:tc>
        <w:tc>
          <w:tcPr>
            <w:tcW w:w="1665" w:type="dxa"/>
            <w:tcBorders>
              <w:top w:val="single" w:sz="6" w:space="0" w:color="auto"/>
              <w:left w:val="nil"/>
              <w:bottom w:val="single" w:sz="4"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4" w:space="0" w:color="auto"/>
              <w:left w:val="nil"/>
              <w:bottom w:val="single" w:sz="6" w:space="0" w:color="auto"/>
              <w:right w:val="nil"/>
            </w:tcBorders>
          </w:tcPr>
          <w:p w:rsidR="005B3269" w:rsidRDefault="005B3269" w:rsidP="0098218B">
            <w:pPr>
              <w:pStyle w:val="FootnoteText"/>
            </w:pPr>
            <w:r>
              <w:lastRenderedPageBreak/>
              <w:t xml:space="preserve">Pennsylvania Mortgage </w:t>
            </w:r>
          </w:p>
        </w:tc>
        <w:tc>
          <w:tcPr>
            <w:tcW w:w="1800" w:type="dxa"/>
            <w:tcBorders>
              <w:top w:val="single" w:sz="4" w:space="0" w:color="auto"/>
              <w:left w:val="nil"/>
              <w:bottom w:val="single" w:sz="6" w:space="0" w:color="auto"/>
              <w:right w:val="nil"/>
            </w:tcBorders>
          </w:tcPr>
          <w:p w:rsidR="005B3269" w:rsidRDefault="005B3269" w:rsidP="0098218B">
            <w:pPr>
              <w:jc w:val="center"/>
              <w:rPr>
                <w:sz w:val="20"/>
              </w:rPr>
            </w:pPr>
            <w:r>
              <w:rPr>
                <w:rStyle w:val="t2783"/>
                <w:sz w:val="20"/>
              </w:rPr>
              <w:t xml:space="preserve">3039 </w:t>
            </w:r>
          </w:p>
        </w:tc>
        <w:tc>
          <w:tcPr>
            <w:tcW w:w="1665" w:type="dxa"/>
            <w:tcBorders>
              <w:top w:val="single" w:sz="4"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r w:rsidR="00933B31">
              <w:rPr>
                <w:rStyle w:val="t2814"/>
                <w:sz w:val="20"/>
              </w:rPr>
              <w:t xml:space="preserve"> (Rev. 2/16)</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pPr>
            <w:r>
              <w:t>Puerto Rico First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3053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5/05</w:t>
            </w:r>
          </w:p>
        </w:tc>
      </w:tr>
      <w:tr w:rsidR="005B3269" w:rsidTr="0098218B">
        <w:trPr>
          <w:cantSplit/>
          <w:trHeight w:val="65"/>
          <w:jc w:val="center"/>
        </w:trPr>
        <w:tc>
          <w:tcPr>
            <w:tcW w:w="6525" w:type="dxa"/>
            <w:tcBorders>
              <w:top w:val="single" w:sz="6" w:space="0" w:color="auto"/>
              <w:left w:val="nil"/>
              <w:bottom w:val="single" w:sz="4" w:space="0" w:color="auto"/>
              <w:right w:val="nil"/>
            </w:tcBorders>
          </w:tcPr>
          <w:p w:rsidR="005B3269" w:rsidRDefault="005B3269" w:rsidP="0098218B">
            <w:pPr>
              <w:pStyle w:val="FootnoteText"/>
            </w:pPr>
            <w:r>
              <w:t>Puerto Rico Acceptance of Mortgage</w:t>
            </w:r>
          </w:p>
        </w:tc>
        <w:tc>
          <w:tcPr>
            <w:tcW w:w="1800" w:type="dxa"/>
            <w:tcBorders>
              <w:top w:val="single" w:sz="6" w:space="0" w:color="auto"/>
              <w:left w:val="nil"/>
              <w:bottom w:val="single" w:sz="4" w:space="0" w:color="auto"/>
              <w:right w:val="nil"/>
            </w:tcBorders>
          </w:tcPr>
          <w:p w:rsidR="005B3269" w:rsidRDefault="005B3269" w:rsidP="0098218B">
            <w:pPr>
              <w:jc w:val="center"/>
              <w:rPr>
                <w:rStyle w:val="t2783"/>
                <w:sz w:val="20"/>
              </w:rPr>
            </w:pPr>
            <w:r>
              <w:rPr>
                <w:rStyle w:val="t2783"/>
                <w:sz w:val="20"/>
              </w:rPr>
              <w:t>3053.1</w:t>
            </w:r>
          </w:p>
        </w:tc>
        <w:tc>
          <w:tcPr>
            <w:tcW w:w="1665" w:type="dxa"/>
            <w:tcBorders>
              <w:top w:val="single" w:sz="6" w:space="0" w:color="auto"/>
              <w:left w:val="nil"/>
              <w:bottom w:val="single" w:sz="4" w:space="0" w:color="auto"/>
              <w:right w:val="nil"/>
            </w:tcBorders>
          </w:tcPr>
          <w:p w:rsidR="005B3269" w:rsidRPr="005B3269" w:rsidRDefault="005B3269" w:rsidP="0098218B">
            <w:pPr>
              <w:jc w:val="center"/>
              <w:rPr>
                <w:rStyle w:val="t2814"/>
                <w:sz w:val="20"/>
              </w:rPr>
            </w:pPr>
            <w:r w:rsidRPr="005B3269">
              <w:rPr>
                <w:rStyle w:val="t2814"/>
                <w:sz w:val="20"/>
              </w:rPr>
              <w:t>5/05</w:t>
            </w:r>
          </w:p>
        </w:tc>
      </w:tr>
      <w:tr w:rsidR="005B3269" w:rsidTr="0098218B">
        <w:trPr>
          <w:cantSplit/>
          <w:trHeight w:val="65"/>
          <w:jc w:val="center"/>
        </w:trPr>
        <w:tc>
          <w:tcPr>
            <w:tcW w:w="6525" w:type="dxa"/>
            <w:tcBorders>
              <w:top w:val="single" w:sz="4" w:space="0" w:color="auto"/>
              <w:left w:val="nil"/>
              <w:bottom w:val="single" w:sz="6" w:space="0" w:color="auto"/>
              <w:right w:val="nil"/>
            </w:tcBorders>
          </w:tcPr>
          <w:p w:rsidR="005B3269" w:rsidRDefault="005B3269" w:rsidP="0098218B">
            <w:pPr>
              <w:pStyle w:val="FootnoteText"/>
            </w:pPr>
            <w:r>
              <w:t xml:space="preserve">Rhode Island Mortgage * </w:t>
            </w:r>
          </w:p>
        </w:tc>
        <w:tc>
          <w:tcPr>
            <w:tcW w:w="1800" w:type="dxa"/>
            <w:tcBorders>
              <w:top w:val="single" w:sz="4" w:space="0" w:color="auto"/>
              <w:left w:val="nil"/>
              <w:bottom w:val="single" w:sz="6" w:space="0" w:color="auto"/>
              <w:right w:val="nil"/>
            </w:tcBorders>
          </w:tcPr>
          <w:p w:rsidR="005B3269" w:rsidRDefault="005B3269" w:rsidP="0098218B">
            <w:pPr>
              <w:jc w:val="center"/>
              <w:rPr>
                <w:sz w:val="20"/>
              </w:rPr>
            </w:pPr>
            <w:r>
              <w:rPr>
                <w:rStyle w:val="t2783"/>
                <w:sz w:val="20"/>
              </w:rPr>
              <w:t xml:space="preserve">3040 </w:t>
            </w:r>
          </w:p>
        </w:tc>
        <w:tc>
          <w:tcPr>
            <w:tcW w:w="1665" w:type="dxa"/>
            <w:tcBorders>
              <w:top w:val="single" w:sz="4"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r w:rsidR="00B62342" w:rsidRPr="005B3269">
              <w:rPr>
                <w:rStyle w:val="t2814"/>
                <w:sz w:val="20"/>
              </w:rPr>
              <w:t>(Rev. 10/1</w:t>
            </w:r>
            <w:r w:rsidR="00B62342">
              <w:rPr>
                <w:rStyle w:val="t2814"/>
                <w:sz w:val="20"/>
              </w:rPr>
              <w:t>6</w:t>
            </w:r>
            <w:r w:rsidR="00B62342" w:rsidRPr="005B3269">
              <w:rPr>
                <w:rStyle w:val="t2814"/>
                <w:sz w:val="20"/>
              </w:rPr>
              <w:t>)</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pPr>
            <w:r>
              <w:t xml:space="preserve">South Carolina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3041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South Dakota</w:t>
            </w:r>
            <w:r>
              <w:rPr>
                <w:sz w:val="20"/>
              </w:rPr>
              <w:t xml:space="preserve">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3042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814"/>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Tennessee</w:t>
            </w:r>
            <w:r>
              <w:rPr>
                <w:sz w:val="20"/>
              </w:rPr>
              <w:t xml:space="preserve">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3043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Texas</w:t>
            </w:r>
            <w:r>
              <w:rPr>
                <w:sz w:val="20"/>
              </w:rPr>
              <w:t xml:space="preserve"> Deed of Trust </w:t>
            </w:r>
            <w:r>
              <w:rPr>
                <w:rStyle w:val="FootnoteReference"/>
                <w:b/>
                <w:sz w:val="20"/>
              </w:rPr>
              <w:footnoteReference w:id="1"/>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3044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r w:rsidR="00281DA7">
              <w:rPr>
                <w:rStyle w:val="t2814"/>
                <w:sz w:val="20"/>
              </w:rPr>
              <w:t xml:space="preserve"> (Rev. 10/17)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Utah</w:t>
            </w:r>
            <w:r>
              <w:rPr>
                <w:sz w:val="20"/>
              </w:rPr>
              <w:t xml:space="preserve">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3045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Vermont</w:t>
            </w:r>
            <w:r>
              <w:rPr>
                <w:sz w:val="20"/>
              </w:rPr>
              <w:t xml:space="preserve">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3046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814"/>
                <w:sz w:val="20"/>
              </w:rPr>
            </w:pPr>
            <w:r w:rsidRPr="005B3269">
              <w:rPr>
                <w:rStyle w:val="t2814"/>
                <w:sz w:val="20"/>
              </w:rPr>
              <w:t>1/01 (Rev. 12/03)</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Virginia</w:t>
            </w:r>
            <w:r>
              <w:rPr>
                <w:sz w:val="20"/>
              </w:rPr>
              <w:t xml:space="preserve">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3047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Washington</w:t>
            </w:r>
            <w:r>
              <w:rPr>
                <w:sz w:val="20"/>
              </w:rPr>
              <w:t xml:space="preserve">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3048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814"/>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West Virginia</w:t>
            </w:r>
            <w:r>
              <w:rPr>
                <w:sz w:val="20"/>
              </w:rPr>
              <w:t xml:space="preserve">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3049 </w:t>
            </w:r>
          </w:p>
        </w:tc>
        <w:tc>
          <w:tcPr>
            <w:tcW w:w="1665" w:type="dxa"/>
            <w:tcBorders>
              <w:top w:val="single" w:sz="6" w:space="0" w:color="auto"/>
              <w:left w:val="nil"/>
              <w:bottom w:val="single" w:sz="6" w:space="0" w:color="auto"/>
              <w:right w:val="nil"/>
            </w:tcBorders>
          </w:tcPr>
          <w:p w:rsidR="005B3269" w:rsidRPr="005B3269" w:rsidRDefault="005043D9" w:rsidP="0098218B">
            <w:pPr>
              <w:jc w:val="center"/>
              <w:rPr>
                <w:sz w:val="20"/>
              </w:rPr>
            </w:pPr>
            <w:r>
              <w:rPr>
                <w:rStyle w:val="t2814"/>
                <w:sz w:val="20"/>
              </w:rPr>
              <w:t>1/01 (Rev. 8/15</w:t>
            </w:r>
            <w:r w:rsidR="005B3269" w:rsidRPr="005B3269">
              <w:rPr>
                <w:rStyle w:val="t2814"/>
                <w:sz w:val="20"/>
              </w:rPr>
              <w:t>)</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Wisconsin</w:t>
            </w:r>
            <w:r>
              <w:rPr>
                <w:sz w:val="20"/>
              </w:rPr>
              <w:t xml:space="preserve">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3050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sz w:val="20"/>
              </w:rPr>
            </w:pPr>
            <w:r w:rsidRPr="005B3269">
              <w:rPr>
                <w:rStyle w:val="t2814"/>
                <w:sz w:val="20"/>
              </w:rPr>
              <w:t>1/01</w:t>
            </w:r>
            <w:r w:rsidR="005043D9">
              <w:rPr>
                <w:rStyle w:val="t2814"/>
                <w:sz w:val="20"/>
              </w:rPr>
              <w:t xml:space="preserve"> (Rev. 6/16)</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Wyoming</w:t>
            </w:r>
            <w:r>
              <w:rPr>
                <w:sz w:val="20"/>
              </w:rPr>
              <w:t xml:space="preserve"> Mortgage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 xml:space="preserve">3051 </w:t>
            </w:r>
          </w:p>
        </w:tc>
        <w:tc>
          <w:tcPr>
            <w:tcW w:w="1665" w:type="dxa"/>
            <w:tcBorders>
              <w:top w:val="single" w:sz="6" w:space="0" w:color="auto"/>
              <w:left w:val="nil"/>
              <w:bottom w:val="single" w:sz="6" w:space="0" w:color="auto"/>
              <w:right w:val="nil"/>
            </w:tcBorders>
          </w:tcPr>
          <w:p w:rsidR="005B3269" w:rsidRPr="005B3269" w:rsidRDefault="005B3269" w:rsidP="0098218B">
            <w:pPr>
              <w:jc w:val="center"/>
              <w:rPr>
                <w:rStyle w:val="t2814"/>
                <w:sz w:val="20"/>
              </w:rPr>
            </w:pPr>
            <w:r w:rsidRPr="005B3269">
              <w:rPr>
                <w:rStyle w:val="t2814"/>
                <w:sz w:val="20"/>
              </w:rPr>
              <w:t>1/01</w:t>
            </w:r>
          </w:p>
        </w:tc>
      </w:tr>
      <w:tr w:rsidR="005B3269" w:rsidTr="0098218B">
        <w:trPr>
          <w:cantSplit/>
          <w:trHeight w:val="65"/>
          <w:jc w:val="center"/>
        </w:trPr>
        <w:tc>
          <w:tcPr>
            <w:tcW w:w="6525" w:type="dxa"/>
            <w:tcBorders>
              <w:top w:val="single" w:sz="6" w:space="0" w:color="auto"/>
              <w:left w:val="nil"/>
              <w:bottom w:val="single" w:sz="18" w:space="0" w:color="auto"/>
              <w:right w:val="nil"/>
            </w:tcBorders>
          </w:tcPr>
          <w:p w:rsidR="005B3269" w:rsidRDefault="005B3269" w:rsidP="0098218B">
            <w:pPr>
              <w:rPr>
                <w:sz w:val="20"/>
              </w:rPr>
            </w:pPr>
            <w:r>
              <w:rPr>
                <w:rStyle w:val="t2783"/>
                <w:sz w:val="20"/>
              </w:rPr>
              <w:t>Virgin Islands</w:t>
            </w:r>
            <w:r>
              <w:rPr>
                <w:sz w:val="20"/>
              </w:rPr>
              <w:t xml:space="preserve"> Mortgage </w:t>
            </w:r>
          </w:p>
        </w:tc>
        <w:tc>
          <w:tcPr>
            <w:tcW w:w="1800" w:type="dxa"/>
            <w:tcBorders>
              <w:top w:val="single" w:sz="6" w:space="0" w:color="auto"/>
              <w:left w:val="nil"/>
              <w:bottom w:val="single" w:sz="18" w:space="0" w:color="auto"/>
              <w:right w:val="nil"/>
            </w:tcBorders>
          </w:tcPr>
          <w:p w:rsidR="005B3269" w:rsidRDefault="005B3269" w:rsidP="0098218B">
            <w:pPr>
              <w:jc w:val="center"/>
              <w:rPr>
                <w:sz w:val="20"/>
              </w:rPr>
            </w:pPr>
            <w:r>
              <w:rPr>
                <w:rStyle w:val="t2814"/>
                <w:sz w:val="20"/>
              </w:rPr>
              <w:t xml:space="preserve">3054 </w:t>
            </w:r>
          </w:p>
        </w:tc>
        <w:tc>
          <w:tcPr>
            <w:tcW w:w="1665" w:type="dxa"/>
            <w:tcBorders>
              <w:top w:val="single" w:sz="6" w:space="0" w:color="auto"/>
              <w:left w:val="nil"/>
              <w:bottom w:val="single" w:sz="18" w:space="0" w:color="auto"/>
              <w:right w:val="nil"/>
            </w:tcBorders>
          </w:tcPr>
          <w:p w:rsidR="005B3269" w:rsidRPr="005B3269" w:rsidRDefault="005B3269" w:rsidP="0098218B">
            <w:pPr>
              <w:jc w:val="center"/>
              <w:rPr>
                <w:rStyle w:val="t2814"/>
                <w:sz w:val="20"/>
              </w:rPr>
            </w:pPr>
            <w:r w:rsidRPr="005B3269">
              <w:rPr>
                <w:rStyle w:val="t2814"/>
                <w:sz w:val="20"/>
              </w:rPr>
              <w:t>1/01</w:t>
            </w:r>
          </w:p>
        </w:tc>
      </w:tr>
    </w:tbl>
    <w:p w:rsidR="005B3269" w:rsidRDefault="005B3269" w:rsidP="005B3269">
      <w:pPr>
        <w:jc w:val="center"/>
      </w:pPr>
    </w:p>
    <w:p w:rsidR="005B3269" w:rsidRDefault="005B3269" w:rsidP="005B3269">
      <w:pPr>
        <w:jc w:val="center"/>
      </w:pPr>
    </w:p>
    <w:tbl>
      <w:tblPr>
        <w:tblW w:w="9990" w:type="dxa"/>
        <w:jc w:val="center"/>
        <w:tblLayout w:type="fixed"/>
        <w:tblCellMar>
          <w:left w:w="115" w:type="dxa"/>
          <w:right w:w="115" w:type="dxa"/>
        </w:tblCellMar>
        <w:tblLook w:val="0000" w:firstRow="0" w:lastRow="0" w:firstColumn="0" w:lastColumn="0" w:noHBand="0" w:noVBand="0"/>
      </w:tblPr>
      <w:tblGrid>
        <w:gridCol w:w="6525"/>
        <w:gridCol w:w="1800"/>
        <w:gridCol w:w="1665"/>
      </w:tblGrid>
      <w:tr w:rsidR="005B3269" w:rsidTr="0098218B">
        <w:trPr>
          <w:tblHeader/>
          <w:jc w:val="center"/>
        </w:trPr>
        <w:tc>
          <w:tcPr>
            <w:tcW w:w="9990" w:type="dxa"/>
            <w:gridSpan w:val="3"/>
            <w:tcBorders>
              <w:top w:val="single" w:sz="18" w:space="0" w:color="auto"/>
              <w:left w:val="single" w:sz="18" w:space="0" w:color="auto"/>
              <w:bottom w:val="single" w:sz="6" w:space="0" w:color="auto"/>
              <w:right w:val="single" w:sz="18" w:space="0" w:color="auto"/>
            </w:tcBorders>
            <w:shd w:val="clear" w:color="auto" w:fill="000000"/>
          </w:tcPr>
          <w:p w:rsidR="005B3269" w:rsidRDefault="005B3269" w:rsidP="0098218B">
            <w:pPr>
              <w:pStyle w:val="Heading1"/>
              <w:rPr>
                <w:rFonts w:ascii="Times New Roman" w:hAnsi="Times New Roman"/>
                <w:b/>
                <w:bCs/>
                <w:caps/>
                <w:sz w:val="24"/>
              </w:rPr>
            </w:pPr>
            <w:r>
              <w:rPr>
                <w:rFonts w:ascii="Times New Roman" w:hAnsi="Times New Roman"/>
                <w:b/>
                <w:bCs/>
                <w:caps/>
                <w:sz w:val="24"/>
              </w:rPr>
              <w:t>MAster Form and Short Form</w:t>
            </w:r>
          </w:p>
          <w:p w:rsidR="005B3269" w:rsidRDefault="005B3269" w:rsidP="0098218B">
            <w:pPr>
              <w:jc w:val="center"/>
              <w:rPr>
                <w:b/>
                <w:bCs/>
              </w:rPr>
            </w:pPr>
            <w:r>
              <w:rPr>
                <w:b/>
                <w:bCs/>
              </w:rPr>
              <w:t>FIRST LIEN SECRUITY INSTRUMENTS</w:t>
            </w:r>
          </w:p>
        </w:tc>
      </w:tr>
      <w:tr w:rsidR="005B3269" w:rsidTr="0098218B">
        <w:trPr>
          <w:trHeight w:val="432"/>
          <w:tblHeader/>
          <w:jc w:val="center"/>
        </w:trPr>
        <w:tc>
          <w:tcPr>
            <w:tcW w:w="6525" w:type="dxa"/>
            <w:tcBorders>
              <w:top w:val="single" w:sz="6" w:space="0" w:color="auto"/>
              <w:left w:val="nil"/>
              <w:bottom w:val="single" w:sz="18" w:space="0" w:color="auto"/>
              <w:right w:val="nil"/>
            </w:tcBorders>
          </w:tcPr>
          <w:p w:rsidR="005B3269" w:rsidRDefault="005B3269" w:rsidP="0098218B">
            <w:pPr>
              <w:pStyle w:val="Heading2"/>
              <w:ind w:left="3620" w:hanging="3620"/>
              <w:jc w:val="left"/>
              <w:rPr>
                <w:sz w:val="22"/>
              </w:rPr>
            </w:pPr>
            <w:r>
              <w:rPr>
                <w:sz w:val="22"/>
              </w:rPr>
              <w:t xml:space="preserve">State/U.S. Territory </w:t>
            </w:r>
            <w:r>
              <w:rPr>
                <w:sz w:val="22"/>
              </w:rPr>
              <w:tab/>
              <w:t>Form Type</w:t>
            </w:r>
            <w:r>
              <w:rPr>
                <w:rStyle w:val="FootnoteReference"/>
                <w:sz w:val="22"/>
              </w:rPr>
              <w:footnoteReference w:id="2"/>
            </w:r>
            <w:r>
              <w:rPr>
                <w:sz w:val="22"/>
              </w:rPr>
              <w:t xml:space="preserve">                                   </w:t>
            </w:r>
          </w:p>
          <w:p w:rsidR="005B3269" w:rsidRDefault="005B3269" w:rsidP="0098218B">
            <w:pPr>
              <w:jc w:val="center"/>
              <w:rPr>
                <w:b/>
                <w:sz w:val="22"/>
              </w:rPr>
            </w:pPr>
          </w:p>
        </w:tc>
        <w:tc>
          <w:tcPr>
            <w:tcW w:w="1800"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Fannie Mae/</w:t>
            </w:r>
            <w:r>
              <w:rPr>
                <w:sz w:val="22"/>
              </w:rPr>
              <w:t xml:space="preserve"> </w:t>
            </w:r>
            <w:r>
              <w:rPr>
                <w:b/>
                <w:sz w:val="22"/>
              </w:rPr>
              <w:t>Freddie Mac Form No.</w:t>
            </w:r>
          </w:p>
        </w:tc>
        <w:tc>
          <w:tcPr>
            <w:tcW w:w="1665"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cantSplit/>
          <w:trHeight w:val="35"/>
          <w:jc w:val="center"/>
        </w:trPr>
        <w:tc>
          <w:tcPr>
            <w:tcW w:w="6525" w:type="dxa"/>
            <w:tcBorders>
              <w:top w:val="single" w:sz="18" w:space="0" w:color="auto"/>
              <w:left w:val="nil"/>
              <w:bottom w:val="single" w:sz="6" w:space="0" w:color="auto"/>
              <w:right w:val="nil"/>
            </w:tcBorders>
          </w:tcPr>
          <w:p w:rsidR="005B3269" w:rsidRDefault="005B3269" w:rsidP="0098218B">
            <w:pPr>
              <w:jc w:val="center"/>
              <w:rPr>
                <w:rStyle w:val="t2783"/>
                <w:sz w:val="20"/>
              </w:rPr>
            </w:pPr>
            <w:r>
              <w:rPr>
                <w:rStyle w:val="t2783"/>
                <w:sz w:val="20"/>
              </w:rPr>
              <w:t xml:space="preserve">Alaska </w:t>
            </w:r>
            <w:r>
              <w:rPr>
                <w:sz w:val="20"/>
              </w:rPr>
              <w:t>Deed of Trust</w:t>
            </w:r>
            <w:r>
              <w:rPr>
                <w:rStyle w:val="t2783"/>
                <w:sz w:val="20"/>
              </w:rPr>
              <w:tab/>
            </w:r>
            <w:r>
              <w:rPr>
                <w:rStyle w:val="t2783"/>
                <w:sz w:val="20"/>
              </w:rPr>
              <w:tab/>
            </w:r>
            <w:r>
              <w:rPr>
                <w:rStyle w:val="t2783"/>
                <w:sz w:val="20"/>
              </w:rPr>
              <w:tab/>
              <w:t xml:space="preserve">Master Form Deed of Trust Title </w:t>
            </w:r>
            <w:r>
              <w:rPr>
                <w:rStyle w:val="t2783"/>
                <w:sz w:val="20"/>
              </w:rPr>
              <w:tab/>
            </w:r>
            <w:r>
              <w:rPr>
                <w:rStyle w:val="t2783"/>
                <w:sz w:val="20"/>
              </w:rPr>
              <w:tab/>
            </w:r>
            <w:r>
              <w:rPr>
                <w:rStyle w:val="t2783"/>
                <w:sz w:val="20"/>
              </w:rPr>
              <w:tab/>
            </w:r>
            <w:r>
              <w:rPr>
                <w:rStyle w:val="t2783"/>
                <w:sz w:val="20"/>
              </w:rPr>
              <w:tab/>
            </w:r>
            <w:r>
              <w:rPr>
                <w:rStyle w:val="t2783"/>
                <w:sz w:val="20"/>
              </w:rPr>
              <w:tab/>
              <w:t>Page</w:t>
            </w:r>
          </w:p>
          <w:p w:rsidR="005B3269" w:rsidRDefault="005B3269" w:rsidP="0098218B">
            <w:pPr>
              <w:ind w:left="3620" w:right="-205" w:hanging="3620"/>
              <w:rPr>
                <w:i/>
                <w:iCs/>
                <w:sz w:val="20"/>
              </w:rPr>
            </w:pPr>
            <w:r>
              <w:rPr>
                <w:rStyle w:val="t2783"/>
                <w:sz w:val="20"/>
              </w:rPr>
              <w:tab/>
              <w:t>Short Form Deed of Trust</w:t>
            </w:r>
          </w:p>
        </w:tc>
        <w:tc>
          <w:tcPr>
            <w:tcW w:w="1800" w:type="dxa"/>
            <w:tcBorders>
              <w:top w:val="single" w:sz="18" w:space="0" w:color="auto"/>
              <w:left w:val="nil"/>
              <w:bottom w:val="single" w:sz="6" w:space="0" w:color="auto"/>
              <w:right w:val="nil"/>
            </w:tcBorders>
          </w:tcPr>
          <w:p w:rsidR="005B3269" w:rsidRDefault="005B3269" w:rsidP="0098218B">
            <w:pPr>
              <w:jc w:val="center"/>
              <w:rPr>
                <w:rStyle w:val="t2783"/>
                <w:sz w:val="20"/>
              </w:rPr>
            </w:pPr>
            <w:r>
              <w:rPr>
                <w:rStyle w:val="t2783"/>
                <w:sz w:val="20"/>
              </w:rPr>
              <w:t>3002-MF</w:t>
            </w:r>
          </w:p>
          <w:p w:rsidR="005B3269" w:rsidRDefault="005B3269" w:rsidP="0098218B">
            <w:pPr>
              <w:jc w:val="center"/>
              <w:rPr>
                <w:rStyle w:val="t2783"/>
                <w:sz w:val="20"/>
              </w:rPr>
            </w:pPr>
          </w:p>
          <w:p w:rsidR="005B3269" w:rsidRDefault="005B3269" w:rsidP="0098218B">
            <w:pPr>
              <w:jc w:val="center"/>
              <w:rPr>
                <w:i/>
                <w:iCs/>
                <w:sz w:val="20"/>
              </w:rPr>
            </w:pPr>
            <w:r>
              <w:rPr>
                <w:rStyle w:val="t2783"/>
                <w:sz w:val="20"/>
              </w:rPr>
              <w:t>3002-SF</w:t>
            </w:r>
          </w:p>
        </w:tc>
        <w:tc>
          <w:tcPr>
            <w:tcW w:w="1665" w:type="dxa"/>
            <w:tcBorders>
              <w:top w:val="single" w:sz="18"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BodyTextIndent"/>
              <w:tabs>
                <w:tab w:val="clear" w:pos="3620"/>
                <w:tab w:val="left" w:pos="110"/>
              </w:tabs>
              <w:ind w:hanging="3620"/>
              <w:jc w:val="left"/>
            </w:pPr>
            <w:r>
              <w:t xml:space="preserve">Arizona Deed of Trust </w:t>
            </w:r>
            <w:r>
              <w:tab/>
              <w:t xml:space="preserve">Master Form Deed of Trust Title </w:t>
            </w:r>
            <w:r>
              <w:tab/>
              <w:t>Page</w:t>
            </w:r>
          </w:p>
          <w:p w:rsidR="005B3269" w:rsidRDefault="005B3269" w:rsidP="0098218B">
            <w:pPr>
              <w:tabs>
                <w:tab w:val="left" w:pos="3620"/>
              </w:tabs>
              <w:ind w:left="3620" w:hanging="3710"/>
              <w:rPr>
                <w:sz w:val="20"/>
              </w:rPr>
            </w:pPr>
            <w:r>
              <w:rPr>
                <w:sz w:val="20"/>
              </w:rPr>
              <w:tab/>
              <w:t xml:space="preserve">Short Form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3003-MF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3003-SF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u w:val="double"/>
              </w:rPr>
            </w:pPr>
            <w:r>
              <w:rPr>
                <w:rStyle w:val="t2783"/>
                <w:sz w:val="20"/>
              </w:rPr>
              <w:t>7/07</w:t>
            </w:r>
          </w:p>
        </w:tc>
      </w:tr>
      <w:tr w:rsidR="005B3269" w:rsidTr="0098218B">
        <w:trPr>
          <w:cantSplit/>
          <w:trHeight w:val="147"/>
          <w:jc w:val="center"/>
        </w:trPr>
        <w:tc>
          <w:tcPr>
            <w:tcW w:w="6525" w:type="dxa"/>
            <w:tcBorders>
              <w:top w:val="single" w:sz="6" w:space="0" w:color="auto"/>
              <w:left w:val="nil"/>
              <w:bottom w:val="single" w:sz="6" w:space="0" w:color="auto"/>
              <w:right w:val="nil"/>
            </w:tcBorders>
          </w:tcPr>
          <w:p w:rsidR="005B3269" w:rsidRDefault="005B3269" w:rsidP="0098218B">
            <w:pPr>
              <w:pStyle w:val="BodyTextIndent3"/>
            </w:pPr>
            <w:r>
              <w:t xml:space="preserve">Arkansas Mortgage </w:t>
            </w:r>
            <w:r>
              <w:tab/>
              <w:t xml:space="preserve">Master Form Mortgage Title </w:t>
            </w:r>
            <w:r>
              <w:tab/>
              <w:t>Page</w:t>
            </w:r>
          </w:p>
          <w:p w:rsidR="005B3269" w:rsidRDefault="005B3269" w:rsidP="0098218B">
            <w:pPr>
              <w:ind w:left="3620" w:hanging="3620"/>
              <w:rPr>
                <w:sz w:val="20"/>
              </w:rPr>
            </w:pPr>
            <w:r>
              <w:rPr>
                <w:sz w:val="20"/>
              </w:rPr>
              <w:tab/>
              <w:t>Short Form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3004-MF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3004-SF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ind w:left="3620" w:hanging="3620"/>
            </w:pPr>
            <w:r>
              <w:t>California Deed of Trust</w:t>
            </w:r>
            <w:r>
              <w:tab/>
              <w:t xml:space="preserve">Fictitious Deed of Trust Title           </w:t>
            </w:r>
            <w:r>
              <w:tab/>
              <w:t>Page</w:t>
            </w:r>
            <w:r>
              <w:tab/>
            </w:r>
            <w:r>
              <w:tab/>
            </w:r>
          </w:p>
          <w:p w:rsidR="005B3269" w:rsidRDefault="005B3269" w:rsidP="0098218B">
            <w:pPr>
              <w:pStyle w:val="FootnoteText"/>
              <w:ind w:left="3620" w:hanging="3620"/>
            </w:pPr>
            <w:r>
              <w:tab/>
              <w:t>Short Form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3005-MF</w:t>
            </w:r>
          </w:p>
          <w:p w:rsidR="005B3269" w:rsidRDefault="005B3269" w:rsidP="0098218B">
            <w:pPr>
              <w:jc w:val="center"/>
              <w:rPr>
                <w:rStyle w:val="t2783"/>
                <w:sz w:val="20"/>
              </w:rPr>
            </w:pPr>
          </w:p>
          <w:p w:rsidR="005B3269" w:rsidRDefault="005B3269" w:rsidP="0098218B">
            <w:pPr>
              <w:jc w:val="center"/>
              <w:rPr>
                <w:sz w:val="20"/>
              </w:rPr>
            </w:pPr>
            <w:r>
              <w:rPr>
                <w:sz w:val="20"/>
              </w:rPr>
              <w:t>3005-SF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u w:val="double"/>
              </w:rPr>
            </w:pPr>
            <w:r>
              <w:rPr>
                <w:rStyle w:val="t2783"/>
                <w:sz w:val="20"/>
              </w:rPr>
              <w:t>7/07 (Rev.12/07)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BodyTextIndent3"/>
            </w:pPr>
            <w:r>
              <w:t xml:space="preserve">Colorado </w:t>
            </w:r>
            <w:r>
              <w:tab/>
              <w:t xml:space="preserve">Master Form Deed of Trust Title </w:t>
            </w:r>
            <w:r>
              <w:tab/>
              <w:t>Page</w:t>
            </w:r>
          </w:p>
          <w:p w:rsidR="005B3269" w:rsidRDefault="005B3269" w:rsidP="0098218B">
            <w:pPr>
              <w:pStyle w:val="BodyTextIndent3"/>
            </w:pPr>
            <w:r>
              <w:tab/>
              <w:t>Short Form Deed of Trust</w:t>
            </w:r>
          </w:p>
        </w:tc>
        <w:tc>
          <w:tcPr>
            <w:tcW w:w="1800" w:type="dxa"/>
            <w:tcBorders>
              <w:top w:val="single" w:sz="6" w:space="0" w:color="auto"/>
              <w:left w:val="nil"/>
              <w:bottom w:val="single" w:sz="6" w:space="0" w:color="auto"/>
              <w:right w:val="nil"/>
            </w:tcBorders>
          </w:tcPr>
          <w:p w:rsidR="005B3269" w:rsidRDefault="005B3269" w:rsidP="0098218B">
            <w:pPr>
              <w:pStyle w:val="BodyTextIndent3"/>
              <w:jc w:val="center"/>
              <w:rPr>
                <w:rStyle w:val="t2783"/>
              </w:rPr>
            </w:pPr>
            <w:r>
              <w:rPr>
                <w:rStyle w:val="t2783"/>
              </w:rPr>
              <w:t>3006-MF</w:t>
            </w:r>
          </w:p>
          <w:p w:rsidR="005B3269" w:rsidRDefault="005B3269" w:rsidP="0098218B">
            <w:pPr>
              <w:pStyle w:val="BodyTextIndent3"/>
              <w:jc w:val="center"/>
              <w:rPr>
                <w:rStyle w:val="t2783"/>
              </w:rPr>
            </w:pPr>
          </w:p>
          <w:p w:rsidR="005B3269" w:rsidRDefault="005B3269" w:rsidP="0098218B">
            <w:pPr>
              <w:pStyle w:val="BodyTextIndent3"/>
              <w:jc w:val="center"/>
            </w:pPr>
            <w:r>
              <w:rPr>
                <w:rStyle w:val="t2783"/>
              </w:rPr>
              <w:t>3006-SF</w:t>
            </w:r>
          </w:p>
        </w:tc>
        <w:tc>
          <w:tcPr>
            <w:tcW w:w="1665" w:type="dxa"/>
            <w:tcBorders>
              <w:top w:val="single" w:sz="6" w:space="0" w:color="auto"/>
              <w:left w:val="nil"/>
              <w:bottom w:val="single" w:sz="6" w:space="0" w:color="auto"/>
              <w:right w:val="nil"/>
            </w:tcBorders>
          </w:tcPr>
          <w:p w:rsidR="005B3269" w:rsidRDefault="005B3269" w:rsidP="0098218B">
            <w:pPr>
              <w:pStyle w:val="BodyTextIndent3"/>
              <w:jc w:val="center"/>
              <w:rPr>
                <w:rStyle w:val="t2783"/>
              </w:rPr>
            </w:pPr>
            <w:r>
              <w:rPr>
                <w:rStyle w:val="t2783"/>
              </w:rPr>
              <w:t>7/07 (Rev.10/07)</w:t>
            </w:r>
          </w:p>
          <w:p w:rsidR="005B3269" w:rsidRDefault="005B3269" w:rsidP="0098218B">
            <w:pPr>
              <w:pStyle w:val="BodyTextIndent3"/>
              <w:rPr>
                <w:rStyle w:val="t2783"/>
              </w:rPr>
            </w:pPr>
          </w:p>
          <w:p w:rsidR="005B3269" w:rsidRDefault="005B3269" w:rsidP="0098218B">
            <w:pPr>
              <w:pStyle w:val="BodyTextIndent3"/>
              <w:jc w:val="center"/>
            </w:pPr>
            <w:r>
              <w:rPr>
                <w:rStyle w:val="t2783"/>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BodyTextIndent3"/>
            </w:pPr>
            <w:r>
              <w:lastRenderedPageBreak/>
              <w:t>Connecticut</w:t>
            </w:r>
            <w:r>
              <w:tab/>
              <w:t>Master Mortgage Deed Title Page</w:t>
            </w:r>
          </w:p>
          <w:p w:rsidR="005B3269" w:rsidRDefault="005B3269" w:rsidP="0098218B">
            <w:pPr>
              <w:ind w:left="3620" w:hanging="3620"/>
              <w:rPr>
                <w:sz w:val="20"/>
              </w:rPr>
            </w:pPr>
            <w:r>
              <w:rPr>
                <w:sz w:val="20"/>
              </w:rPr>
              <w:tab/>
              <w:t>Short Form Open-End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3007-MF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3007-SF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u w:val="double"/>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BodyTextIndent3"/>
            </w:pPr>
            <w:r>
              <w:t>Florida</w:t>
            </w:r>
            <w:r>
              <w:tab/>
              <w:t>Master Form Mortgage Title Page</w:t>
            </w:r>
          </w:p>
          <w:p w:rsidR="005B3269" w:rsidRDefault="005B3269" w:rsidP="0098218B">
            <w:pPr>
              <w:rPr>
                <w:sz w:val="20"/>
              </w:rPr>
            </w:pPr>
            <w:r>
              <w:rPr>
                <w:sz w:val="20"/>
              </w:rPr>
              <w:tab/>
            </w:r>
            <w:r>
              <w:rPr>
                <w:sz w:val="20"/>
              </w:rPr>
              <w:tab/>
            </w:r>
            <w:r>
              <w:rPr>
                <w:sz w:val="20"/>
              </w:rPr>
              <w:tab/>
            </w:r>
            <w:r>
              <w:rPr>
                <w:sz w:val="20"/>
              </w:rPr>
              <w:tab/>
            </w:r>
            <w:r>
              <w:rPr>
                <w:sz w:val="20"/>
              </w:rPr>
              <w:tab/>
              <w:t xml:space="preserve">Short Form Mortgage </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3010-MF</w:t>
            </w:r>
          </w:p>
          <w:p w:rsidR="005B3269" w:rsidRDefault="005B3269" w:rsidP="0098218B">
            <w:pPr>
              <w:jc w:val="center"/>
              <w:rPr>
                <w:rStyle w:val="t2783"/>
                <w:sz w:val="20"/>
              </w:rPr>
            </w:pPr>
          </w:p>
          <w:p w:rsidR="005B3269" w:rsidRDefault="005B3269" w:rsidP="0098218B">
            <w:pPr>
              <w:jc w:val="center"/>
              <w:rPr>
                <w:i/>
                <w:iCs/>
                <w:sz w:val="20"/>
              </w:rPr>
            </w:pPr>
            <w:r>
              <w:rPr>
                <w:rStyle w:val="t2783"/>
                <w:sz w:val="20"/>
              </w:rPr>
              <w:t>3010-SF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rStyle w:val="t2814"/>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sz w:val="20"/>
              </w:rPr>
              <w:t>Idaho</w:t>
            </w:r>
            <w:r>
              <w:rPr>
                <w:sz w:val="20"/>
              </w:rPr>
              <w:tab/>
              <w:t xml:space="preserve">Master Form Deed of Trust Title </w:t>
            </w:r>
          </w:p>
          <w:p w:rsidR="005B3269" w:rsidRDefault="005B3269" w:rsidP="0098218B">
            <w:pPr>
              <w:rPr>
                <w:sz w:val="20"/>
              </w:rPr>
            </w:pPr>
            <w:r>
              <w:rPr>
                <w:sz w:val="20"/>
              </w:rPr>
              <w:tab/>
            </w:r>
            <w:r>
              <w:rPr>
                <w:sz w:val="20"/>
              </w:rPr>
              <w:tab/>
            </w:r>
            <w:r>
              <w:rPr>
                <w:sz w:val="20"/>
              </w:rPr>
              <w:tab/>
            </w:r>
            <w:r>
              <w:rPr>
                <w:sz w:val="20"/>
              </w:rPr>
              <w:tab/>
            </w:r>
            <w:r>
              <w:rPr>
                <w:sz w:val="20"/>
              </w:rPr>
              <w:tab/>
              <w:t>Page</w:t>
            </w:r>
          </w:p>
          <w:p w:rsidR="005B3269" w:rsidRDefault="005B3269" w:rsidP="0098218B">
            <w:pPr>
              <w:rPr>
                <w:sz w:val="20"/>
              </w:rPr>
            </w:pPr>
            <w:r>
              <w:rPr>
                <w:sz w:val="20"/>
              </w:rPr>
              <w:tab/>
            </w:r>
            <w:r>
              <w:rPr>
                <w:sz w:val="20"/>
              </w:rPr>
              <w:tab/>
            </w:r>
            <w:r>
              <w:rPr>
                <w:sz w:val="20"/>
              </w:rPr>
              <w:tab/>
            </w:r>
            <w:r>
              <w:rPr>
                <w:sz w:val="20"/>
              </w:rPr>
              <w:tab/>
            </w:r>
            <w:r>
              <w:rPr>
                <w:sz w:val="20"/>
              </w:rPr>
              <w:tab/>
              <w:t>Short Form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3013-MF</w:t>
            </w:r>
          </w:p>
          <w:p w:rsidR="005B3269" w:rsidRDefault="005B3269" w:rsidP="0098218B">
            <w:pPr>
              <w:pStyle w:val="FootnoteText"/>
              <w:jc w:val="center"/>
              <w:rPr>
                <w:rStyle w:val="t2783"/>
              </w:rPr>
            </w:pPr>
          </w:p>
          <w:p w:rsidR="005B3269" w:rsidRDefault="005B3269" w:rsidP="0098218B">
            <w:pPr>
              <w:jc w:val="center"/>
              <w:rPr>
                <w:sz w:val="20"/>
              </w:rPr>
            </w:pPr>
            <w:r>
              <w:rPr>
                <w:rStyle w:val="t2783"/>
                <w:sz w:val="20"/>
              </w:rPr>
              <w:t>3013-SF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ind w:left="3620" w:hanging="3620"/>
            </w:pPr>
            <w:r>
              <w:t xml:space="preserve">Kentucky </w:t>
            </w:r>
            <w:r>
              <w:tab/>
              <w:t>Master Form Mortgage Title Page</w:t>
            </w:r>
          </w:p>
          <w:p w:rsidR="005B3269" w:rsidRDefault="005B3269" w:rsidP="0098218B">
            <w:pPr>
              <w:pStyle w:val="FootnoteText"/>
              <w:ind w:left="3620" w:hanging="3620"/>
            </w:pPr>
            <w:r>
              <w:tab/>
              <w:t>Short Form Mortgage</w:t>
            </w:r>
          </w:p>
        </w:tc>
        <w:tc>
          <w:tcPr>
            <w:tcW w:w="1800" w:type="dxa"/>
            <w:tcBorders>
              <w:top w:val="single" w:sz="6" w:space="0" w:color="auto"/>
              <w:left w:val="nil"/>
              <w:bottom w:val="single" w:sz="6" w:space="0" w:color="auto"/>
              <w:right w:val="nil"/>
            </w:tcBorders>
          </w:tcPr>
          <w:p w:rsidR="005B3269" w:rsidRDefault="005B3269" w:rsidP="0098218B">
            <w:pPr>
              <w:pStyle w:val="FootnoteText"/>
              <w:jc w:val="center"/>
              <w:rPr>
                <w:rStyle w:val="t2783"/>
              </w:rPr>
            </w:pPr>
            <w:r>
              <w:rPr>
                <w:rStyle w:val="t2783"/>
              </w:rPr>
              <w:t>3018-MF</w:t>
            </w:r>
          </w:p>
          <w:p w:rsidR="005B3269" w:rsidRDefault="005B3269" w:rsidP="0098218B">
            <w:pPr>
              <w:pStyle w:val="FootnoteText"/>
              <w:jc w:val="center"/>
              <w:rPr>
                <w:rStyle w:val="t2783"/>
              </w:rPr>
            </w:pPr>
          </w:p>
          <w:p w:rsidR="005B3269" w:rsidRDefault="005B3269" w:rsidP="0098218B">
            <w:pPr>
              <w:pStyle w:val="FootnoteText"/>
              <w:jc w:val="center"/>
            </w:pPr>
            <w:r>
              <w:rPr>
                <w:rStyle w:val="t2783"/>
              </w:rPr>
              <w:t>3018-SF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 (Rev. 05/15)</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sz w:val="20"/>
              </w:rPr>
              <w:t>Maine</w:t>
            </w:r>
            <w:r>
              <w:rPr>
                <w:sz w:val="20"/>
              </w:rPr>
              <w:tab/>
              <w:t>Master Form Mortgage Title Page</w:t>
            </w:r>
          </w:p>
          <w:p w:rsidR="005B3269" w:rsidRDefault="005B3269" w:rsidP="0098218B">
            <w:pPr>
              <w:ind w:left="3620" w:hanging="3620"/>
              <w:rPr>
                <w:sz w:val="20"/>
              </w:rPr>
            </w:pPr>
            <w:r>
              <w:rPr>
                <w:sz w:val="20"/>
              </w:rPr>
              <w:tab/>
              <w:t>Short Form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3020-MF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3020-SF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rPr>
                <w:sz w:val="20"/>
              </w:rPr>
            </w:pPr>
          </w:p>
          <w:p w:rsidR="005B3269" w:rsidRDefault="005B3269" w:rsidP="0098218B">
            <w:pPr>
              <w:jc w:val="center"/>
              <w:rPr>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sz w:val="20"/>
              </w:rPr>
              <w:t>Maryland</w:t>
            </w:r>
            <w:r>
              <w:rPr>
                <w:sz w:val="20"/>
              </w:rPr>
              <w:tab/>
              <w:t>Master Form Deed of Trust Title Page</w:t>
            </w:r>
          </w:p>
          <w:p w:rsidR="005B3269" w:rsidRDefault="005B3269" w:rsidP="0098218B">
            <w:pPr>
              <w:ind w:left="3620" w:hanging="3620"/>
              <w:rPr>
                <w:sz w:val="20"/>
              </w:rPr>
            </w:pPr>
            <w:r>
              <w:rPr>
                <w:sz w:val="20"/>
              </w:rPr>
              <w:tab/>
              <w:t>Short Form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3021-MF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3021-SF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sz w:val="20"/>
              </w:rPr>
            </w:pPr>
          </w:p>
          <w:p w:rsidR="005B3269" w:rsidRDefault="005B3269" w:rsidP="0098218B">
            <w:pPr>
              <w:jc w:val="center"/>
              <w:rPr>
                <w:sz w:val="20"/>
              </w:rPr>
            </w:pPr>
            <w:r>
              <w:rPr>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ind w:left="3620" w:hanging="3620"/>
            </w:pPr>
            <w:r>
              <w:t>Nebraska</w:t>
            </w:r>
            <w:r>
              <w:tab/>
              <w:t xml:space="preserve">Master Form Deed of Trust Title </w:t>
            </w:r>
          </w:p>
          <w:p w:rsidR="005B3269" w:rsidRDefault="005B3269" w:rsidP="0098218B">
            <w:pPr>
              <w:pStyle w:val="FootnoteText"/>
            </w:pPr>
            <w:r>
              <w:tab/>
            </w:r>
            <w:r>
              <w:tab/>
            </w:r>
            <w:r>
              <w:tab/>
            </w:r>
            <w:r>
              <w:tab/>
            </w:r>
            <w:r>
              <w:tab/>
              <w:t>Page</w:t>
            </w:r>
          </w:p>
          <w:p w:rsidR="005B3269" w:rsidRDefault="005B3269" w:rsidP="0098218B">
            <w:pPr>
              <w:pStyle w:val="FootnoteText"/>
            </w:pPr>
            <w:r>
              <w:tab/>
            </w:r>
            <w:r>
              <w:tab/>
            </w:r>
            <w:r>
              <w:tab/>
            </w:r>
            <w:r>
              <w:tab/>
            </w:r>
            <w:r>
              <w:tab/>
              <w:t>Short Form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3028-MF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3028-SF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rStyle w:val="t2814"/>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sz w:val="20"/>
              </w:rPr>
              <w:t>Nevada</w:t>
            </w:r>
            <w:r>
              <w:rPr>
                <w:sz w:val="20"/>
              </w:rPr>
              <w:tab/>
              <w:t>Master Form Deed of Trust Title Page</w:t>
            </w:r>
          </w:p>
          <w:p w:rsidR="005B3269" w:rsidRDefault="005B3269" w:rsidP="0098218B">
            <w:pPr>
              <w:ind w:left="3620" w:hanging="3620"/>
              <w:rPr>
                <w:sz w:val="20"/>
              </w:rPr>
            </w:pPr>
            <w:r>
              <w:rPr>
                <w:sz w:val="20"/>
              </w:rPr>
              <w:tab/>
              <w:t>Short Form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3029-MF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3029-SF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sz w:val="20"/>
              </w:rPr>
              <w:t>New York</w:t>
            </w:r>
            <w:r>
              <w:rPr>
                <w:sz w:val="20"/>
              </w:rPr>
              <w:tab/>
              <w:t>Master Form Mortgage Title Page</w:t>
            </w:r>
          </w:p>
          <w:p w:rsidR="005B3269" w:rsidRDefault="005B3269" w:rsidP="0098218B">
            <w:pPr>
              <w:ind w:left="3620" w:hanging="3620"/>
              <w:rPr>
                <w:sz w:val="20"/>
              </w:rPr>
            </w:pPr>
            <w:r>
              <w:rPr>
                <w:sz w:val="20"/>
              </w:rPr>
              <w:tab/>
              <w:t>Short Form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3033-MF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3033-SF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 (Rev.10/07)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sz w:val="20"/>
              </w:rPr>
              <w:t>North Carolina</w:t>
            </w:r>
            <w:r>
              <w:rPr>
                <w:rStyle w:val="FootnoteReference"/>
                <w:sz w:val="20"/>
              </w:rPr>
              <w:footnoteReference w:id="3"/>
            </w:r>
            <w:r>
              <w:rPr>
                <w:sz w:val="20"/>
              </w:rPr>
              <w:tab/>
              <w:t>Master Form Deed of Trust Title Page</w:t>
            </w:r>
          </w:p>
          <w:p w:rsidR="005B3269" w:rsidRDefault="005B3269" w:rsidP="0098218B">
            <w:pPr>
              <w:ind w:left="3620" w:hanging="3620"/>
              <w:rPr>
                <w:sz w:val="20"/>
              </w:rPr>
            </w:pPr>
            <w:r>
              <w:rPr>
                <w:sz w:val="20"/>
              </w:rPr>
              <w:tab/>
              <w:t xml:space="preserve">Short Form Deed of Trust </w:t>
            </w:r>
            <w:r>
              <w:rPr>
                <w:sz w:val="20"/>
              </w:rPr>
              <w:tab/>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3034-MF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3034-SF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sz w:val="20"/>
              </w:rPr>
              <w:t>North Dakota</w:t>
            </w:r>
            <w:r>
              <w:rPr>
                <w:sz w:val="20"/>
              </w:rPr>
              <w:tab/>
              <w:t>Master Form Mortgage Title Page</w:t>
            </w:r>
          </w:p>
          <w:p w:rsidR="005B3269" w:rsidRDefault="005B3269" w:rsidP="0098218B">
            <w:pPr>
              <w:ind w:left="3620" w:hanging="3620"/>
              <w:rPr>
                <w:sz w:val="20"/>
              </w:rPr>
            </w:pPr>
            <w:r>
              <w:rPr>
                <w:sz w:val="20"/>
              </w:rPr>
              <w:tab/>
              <w:t>Short Form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3035-MF</w:t>
            </w:r>
          </w:p>
          <w:p w:rsidR="005B3269" w:rsidRDefault="005B3269" w:rsidP="0098218B">
            <w:pPr>
              <w:jc w:val="center"/>
              <w:rPr>
                <w:sz w:val="20"/>
              </w:rPr>
            </w:pPr>
          </w:p>
          <w:p w:rsidR="005B3269" w:rsidRDefault="005B3269" w:rsidP="0098218B">
            <w:pPr>
              <w:jc w:val="center"/>
              <w:rPr>
                <w:sz w:val="20"/>
              </w:rPr>
            </w:pPr>
            <w:r>
              <w:rPr>
                <w:sz w:val="20"/>
              </w:rPr>
              <w:t>3035-SF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u w:val="double"/>
              </w:rPr>
            </w:pPr>
            <w:r>
              <w:rPr>
                <w:rStyle w:val="t2783"/>
                <w:sz w:val="20"/>
              </w:rPr>
              <w:t>7/07 (Rev.10/07)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BodyTextIndent3"/>
            </w:pPr>
            <w:r>
              <w:t>Ohio</w:t>
            </w:r>
            <w:r>
              <w:tab/>
              <w:t>Master Mortgage Form</w:t>
            </w:r>
          </w:p>
          <w:p w:rsidR="005B3269" w:rsidRDefault="005B3269" w:rsidP="0098218B">
            <w:pPr>
              <w:ind w:left="3620" w:hanging="3620"/>
              <w:rPr>
                <w:sz w:val="20"/>
              </w:rPr>
            </w:pPr>
            <w:r>
              <w:rPr>
                <w:sz w:val="20"/>
              </w:rPr>
              <w:tab/>
              <w:t>Short Form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3036-MF</w:t>
            </w:r>
          </w:p>
          <w:p w:rsidR="005B3269" w:rsidRDefault="005B3269" w:rsidP="0098218B">
            <w:pPr>
              <w:jc w:val="center"/>
              <w:rPr>
                <w:sz w:val="20"/>
              </w:rPr>
            </w:pPr>
            <w:r>
              <w:rPr>
                <w:rStyle w:val="t2783"/>
                <w:sz w:val="20"/>
              </w:rPr>
              <w:t>3036-SF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sz w:val="20"/>
                <w:u w:val="double"/>
              </w:rPr>
            </w:pPr>
            <w:r>
              <w:rPr>
                <w:rStyle w:val="t2783"/>
                <w:sz w:val="20"/>
              </w:rPr>
              <w:t>7/07</w:t>
            </w:r>
          </w:p>
        </w:tc>
      </w:tr>
      <w:tr w:rsidR="005B3269" w:rsidTr="0098218B">
        <w:trPr>
          <w:cantSplit/>
          <w:trHeight w:val="192"/>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sz w:val="20"/>
              </w:rPr>
              <w:t>Oklahoma</w:t>
            </w:r>
            <w:r>
              <w:rPr>
                <w:sz w:val="20"/>
              </w:rPr>
              <w:tab/>
              <w:t>Master Form Mortgage Title Page</w:t>
            </w:r>
          </w:p>
          <w:p w:rsidR="005B3269" w:rsidRDefault="005B3269" w:rsidP="0098218B">
            <w:pPr>
              <w:ind w:left="3620" w:hanging="3620"/>
              <w:rPr>
                <w:sz w:val="20"/>
              </w:rPr>
            </w:pPr>
            <w:r>
              <w:rPr>
                <w:sz w:val="20"/>
              </w:rPr>
              <w:tab/>
              <w:t>Short Form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3037-MF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3037-SF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BodyTextIndent3"/>
            </w:pPr>
            <w:r>
              <w:t>Oregon</w:t>
            </w:r>
            <w:r>
              <w:tab/>
              <w:t>Master Form Deed of Trust Title Page</w:t>
            </w:r>
          </w:p>
          <w:p w:rsidR="005B3269" w:rsidRDefault="005B3269" w:rsidP="0098218B">
            <w:pPr>
              <w:ind w:left="3620" w:hanging="3620"/>
              <w:rPr>
                <w:sz w:val="20"/>
              </w:rPr>
            </w:pPr>
            <w:r>
              <w:rPr>
                <w:sz w:val="20"/>
              </w:rPr>
              <w:tab/>
              <w:t xml:space="preserve">Short Form Deed of Trust </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3038-MF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3038-SF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w:t>
            </w:r>
          </w:p>
        </w:tc>
      </w:tr>
      <w:tr w:rsidR="005B3269" w:rsidTr="0098218B">
        <w:trPr>
          <w:cantSplit/>
          <w:trHeight w:val="138"/>
          <w:jc w:val="center"/>
        </w:trPr>
        <w:tc>
          <w:tcPr>
            <w:tcW w:w="6525" w:type="dxa"/>
            <w:tcBorders>
              <w:top w:val="single" w:sz="6" w:space="0" w:color="auto"/>
              <w:left w:val="nil"/>
              <w:bottom w:val="single" w:sz="6" w:space="0" w:color="auto"/>
              <w:right w:val="nil"/>
            </w:tcBorders>
          </w:tcPr>
          <w:p w:rsidR="005B3269" w:rsidRDefault="005B3269" w:rsidP="0098218B">
            <w:pPr>
              <w:pStyle w:val="FootnoteText"/>
              <w:ind w:left="3620" w:hanging="3620"/>
            </w:pPr>
            <w:r>
              <w:t>Pennsylvania</w:t>
            </w:r>
            <w:r>
              <w:tab/>
              <w:t>Stipulation of General Mortgage Provisions</w:t>
            </w:r>
          </w:p>
          <w:p w:rsidR="005B3269" w:rsidRDefault="005B3269" w:rsidP="0098218B">
            <w:pPr>
              <w:pStyle w:val="FootnoteText"/>
              <w:ind w:left="3620" w:hanging="3620"/>
            </w:pPr>
            <w:r>
              <w:tab/>
              <w:t>Short Form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3039-MF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3039-SF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(Rev.12/07)</w:t>
            </w:r>
          </w:p>
          <w:p w:rsidR="005B3269" w:rsidRDefault="005B3269" w:rsidP="0098218B">
            <w:pPr>
              <w:jc w:val="center"/>
              <w:rPr>
                <w:rStyle w:val="t2783"/>
                <w:sz w:val="20"/>
              </w:rPr>
            </w:pPr>
          </w:p>
          <w:p w:rsidR="005B3269" w:rsidRDefault="005043D9" w:rsidP="0098218B">
            <w:pPr>
              <w:jc w:val="center"/>
              <w:rPr>
                <w:sz w:val="20"/>
              </w:rPr>
            </w:pPr>
            <w:r>
              <w:rPr>
                <w:rStyle w:val="t2783"/>
                <w:sz w:val="20"/>
              </w:rPr>
              <w:t>7/07 (Rev.7/16</w:t>
            </w:r>
            <w:r w:rsidR="005B3269">
              <w:rPr>
                <w:rStyle w:val="t2783"/>
                <w:sz w:val="20"/>
              </w:rPr>
              <w:t>)</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pStyle w:val="FootnoteText"/>
              <w:ind w:left="3620" w:hanging="3620"/>
            </w:pPr>
            <w:r>
              <w:lastRenderedPageBreak/>
              <w:t>Rhode Island</w:t>
            </w:r>
            <w:r>
              <w:tab/>
              <w:t>Master Form Mortgage Title Page</w:t>
            </w:r>
          </w:p>
          <w:p w:rsidR="005B3269" w:rsidRDefault="005B3269" w:rsidP="0098218B">
            <w:pPr>
              <w:pStyle w:val="FootnoteText"/>
              <w:ind w:left="3620" w:hanging="3620"/>
            </w:pPr>
            <w:r>
              <w:tab/>
              <w:t>Short Form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3040-MF</w:t>
            </w:r>
          </w:p>
          <w:p w:rsidR="005B3269" w:rsidRDefault="005B3269" w:rsidP="0098218B">
            <w:pPr>
              <w:jc w:val="center"/>
              <w:rPr>
                <w:rStyle w:val="t2783"/>
                <w:sz w:val="20"/>
              </w:rPr>
            </w:pPr>
          </w:p>
          <w:p w:rsidR="005B3269" w:rsidRDefault="005B3269" w:rsidP="0098218B">
            <w:pPr>
              <w:jc w:val="center"/>
              <w:rPr>
                <w:sz w:val="20"/>
              </w:rPr>
            </w:pPr>
            <w:r>
              <w:rPr>
                <w:rStyle w:val="t2783"/>
                <w:sz w:val="20"/>
              </w:rPr>
              <w:t>3040-SF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16"/>
              </w:rPr>
            </w:pPr>
            <w:r>
              <w:rPr>
                <w:rStyle w:val="t2783"/>
                <w:sz w:val="20"/>
              </w:rPr>
              <w:t>7/07 (Rev.10/07)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rStyle w:val="t2783"/>
                <w:sz w:val="20"/>
              </w:rPr>
              <w:t>Tennessee</w:t>
            </w:r>
            <w:r>
              <w:rPr>
                <w:sz w:val="20"/>
              </w:rPr>
              <w:tab/>
              <w:t>Master Form Deed of Trust Title Page</w:t>
            </w:r>
          </w:p>
          <w:p w:rsidR="005B3269" w:rsidRDefault="005B3269" w:rsidP="0098218B">
            <w:pPr>
              <w:ind w:left="3620" w:hanging="3620"/>
              <w:rPr>
                <w:sz w:val="20"/>
              </w:rPr>
            </w:pPr>
            <w:r>
              <w:rPr>
                <w:sz w:val="20"/>
              </w:rPr>
              <w:tab/>
              <w:t xml:space="preserve">Short </w:t>
            </w:r>
            <w:proofErr w:type="gramStart"/>
            <w:r>
              <w:rPr>
                <w:sz w:val="20"/>
              </w:rPr>
              <w:t>From</w:t>
            </w:r>
            <w:proofErr w:type="gramEnd"/>
            <w:r>
              <w:rPr>
                <w:sz w:val="20"/>
              </w:rPr>
              <w:t xml:space="preserve"> Deed of Trust</w:t>
            </w:r>
            <w:r>
              <w:rPr>
                <w:sz w:val="20"/>
              </w:rPr>
              <w:tab/>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3043-MF</w:t>
            </w:r>
          </w:p>
          <w:p w:rsidR="005B3269" w:rsidRDefault="005B3269" w:rsidP="0098218B">
            <w:pPr>
              <w:jc w:val="center"/>
              <w:rPr>
                <w:rStyle w:val="t2814"/>
                <w:sz w:val="20"/>
              </w:rPr>
            </w:pPr>
          </w:p>
          <w:p w:rsidR="005B3269" w:rsidRDefault="005B3269" w:rsidP="0098218B">
            <w:pPr>
              <w:jc w:val="center"/>
              <w:rPr>
                <w:sz w:val="20"/>
              </w:rPr>
            </w:pPr>
            <w:r>
              <w:rPr>
                <w:rStyle w:val="t2814"/>
                <w:sz w:val="20"/>
              </w:rPr>
              <w:t>3043-SF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 xml:space="preserve">7/07 </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rStyle w:val="t2783"/>
                <w:sz w:val="20"/>
              </w:rPr>
              <w:t>Texas</w:t>
            </w:r>
            <w:r>
              <w:rPr>
                <w:sz w:val="20"/>
              </w:rPr>
              <w:tab/>
              <w:t>Master Form Deed of Trust Title Page</w:t>
            </w:r>
          </w:p>
          <w:p w:rsidR="005B3269" w:rsidRDefault="005B3269" w:rsidP="0098218B">
            <w:pPr>
              <w:ind w:left="3620" w:hanging="3620"/>
              <w:rPr>
                <w:sz w:val="20"/>
              </w:rPr>
            </w:pPr>
            <w:r>
              <w:rPr>
                <w:sz w:val="20"/>
              </w:rPr>
              <w:tab/>
              <w:t>Short Form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3044-MF</w:t>
            </w:r>
          </w:p>
          <w:p w:rsidR="005B3269" w:rsidRDefault="005B3269" w:rsidP="0098218B">
            <w:pPr>
              <w:jc w:val="center"/>
              <w:rPr>
                <w:rStyle w:val="t2814"/>
                <w:sz w:val="20"/>
              </w:rPr>
            </w:pPr>
          </w:p>
          <w:p w:rsidR="005B3269" w:rsidRDefault="005B3269" w:rsidP="0098218B">
            <w:pPr>
              <w:jc w:val="center"/>
              <w:rPr>
                <w:sz w:val="20"/>
              </w:rPr>
            </w:pPr>
            <w:r>
              <w:rPr>
                <w:rStyle w:val="t2814"/>
                <w:sz w:val="20"/>
              </w:rPr>
              <w:t>3044-SF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rStyle w:val="t2783"/>
                <w:sz w:val="20"/>
              </w:rPr>
              <w:t>Utah</w:t>
            </w:r>
            <w:r>
              <w:rPr>
                <w:sz w:val="20"/>
              </w:rPr>
              <w:tab/>
              <w:t>Master Form Deed of Trust Title Page</w:t>
            </w:r>
          </w:p>
          <w:p w:rsidR="005B3269" w:rsidRDefault="005B3269" w:rsidP="0098218B">
            <w:pPr>
              <w:ind w:left="3620" w:hanging="3620"/>
              <w:rPr>
                <w:sz w:val="20"/>
              </w:rPr>
            </w:pPr>
            <w:r>
              <w:rPr>
                <w:sz w:val="20"/>
              </w:rPr>
              <w:tab/>
              <w:t>Short Form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3045-MF</w:t>
            </w:r>
          </w:p>
          <w:p w:rsidR="005B3269" w:rsidRDefault="005B3269" w:rsidP="0098218B">
            <w:pPr>
              <w:jc w:val="center"/>
              <w:rPr>
                <w:rStyle w:val="t2814"/>
                <w:sz w:val="20"/>
              </w:rPr>
            </w:pPr>
          </w:p>
          <w:p w:rsidR="005B3269" w:rsidRDefault="005B3269" w:rsidP="0098218B">
            <w:pPr>
              <w:jc w:val="center"/>
              <w:rPr>
                <w:sz w:val="20"/>
              </w:rPr>
            </w:pPr>
            <w:r>
              <w:rPr>
                <w:rStyle w:val="t2814"/>
                <w:sz w:val="20"/>
              </w:rPr>
              <w:t>3045-SF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sz w:val="20"/>
              </w:rPr>
            </w:pPr>
            <w:r>
              <w:rPr>
                <w:rStyle w:val="t2783"/>
                <w:sz w:val="20"/>
              </w:rPr>
              <w:t>7/07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rStyle w:val="t2783"/>
                <w:sz w:val="20"/>
              </w:rPr>
              <w:t>Washington</w:t>
            </w:r>
            <w:r>
              <w:rPr>
                <w:sz w:val="20"/>
              </w:rPr>
              <w:tab/>
              <w:t>Master Form Deed of Trust Title Page</w:t>
            </w:r>
          </w:p>
          <w:p w:rsidR="005B3269" w:rsidRDefault="005B3269" w:rsidP="0098218B">
            <w:pPr>
              <w:ind w:left="3620" w:hanging="3620"/>
              <w:rPr>
                <w:sz w:val="20"/>
              </w:rPr>
            </w:pPr>
            <w:r>
              <w:rPr>
                <w:sz w:val="20"/>
              </w:rPr>
              <w:tab/>
              <w:t xml:space="preserve">Short Form Deed of Trust </w:t>
            </w:r>
            <w:r>
              <w:rPr>
                <w:sz w:val="20"/>
              </w:rPr>
              <w:tab/>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3048-MF</w:t>
            </w:r>
          </w:p>
          <w:p w:rsidR="005B3269" w:rsidRDefault="005B3269" w:rsidP="0098218B">
            <w:pPr>
              <w:jc w:val="center"/>
              <w:rPr>
                <w:rStyle w:val="t2814"/>
                <w:sz w:val="20"/>
              </w:rPr>
            </w:pPr>
          </w:p>
          <w:p w:rsidR="005B3269" w:rsidRDefault="005B3269" w:rsidP="0098218B">
            <w:pPr>
              <w:jc w:val="center"/>
              <w:rPr>
                <w:sz w:val="20"/>
              </w:rPr>
            </w:pPr>
            <w:r>
              <w:rPr>
                <w:rStyle w:val="t2814"/>
                <w:sz w:val="20"/>
              </w:rPr>
              <w:t>3048-SF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rStyle w:val="t2814"/>
                <w:sz w:val="20"/>
              </w:rPr>
            </w:pPr>
            <w:r>
              <w:rPr>
                <w:rStyle w:val="t2783"/>
                <w:sz w:val="20"/>
              </w:rPr>
              <w:t xml:space="preserve">7/07 </w:t>
            </w:r>
            <w:r w:rsidRPr="00DC612C">
              <w:rPr>
                <w:rStyle w:val="t2783"/>
                <w:sz w:val="20"/>
              </w:rPr>
              <w:t>(Rev. 10/07)</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rStyle w:val="t2783"/>
                <w:sz w:val="20"/>
              </w:rPr>
              <w:t>Wisconsin</w:t>
            </w:r>
            <w:r>
              <w:rPr>
                <w:sz w:val="20"/>
              </w:rPr>
              <w:tab/>
              <w:t>Prototype Mortgage Form Title Page &amp; Certificate</w:t>
            </w:r>
          </w:p>
          <w:p w:rsidR="005B3269" w:rsidRDefault="005B3269" w:rsidP="0098218B">
            <w:pPr>
              <w:ind w:left="3620" w:hanging="3620"/>
              <w:rPr>
                <w:sz w:val="20"/>
              </w:rPr>
            </w:pPr>
            <w:r>
              <w:rPr>
                <w:sz w:val="20"/>
              </w:rPr>
              <w:tab/>
              <w:t>Short Form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3050-MF</w:t>
            </w:r>
          </w:p>
          <w:p w:rsidR="005B3269" w:rsidRDefault="005B3269" w:rsidP="0098218B">
            <w:pPr>
              <w:jc w:val="center"/>
              <w:rPr>
                <w:rStyle w:val="t2814"/>
                <w:sz w:val="20"/>
              </w:rPr>
            </w:pPr>
          </w:p>
          <w:p w:rsidR="005B3269" w:rsidRDefault="005B3269" w:rsidP="0098218B">
            <w:pPr>
              <w:jc w:val="center"/>
              <w:rPr>
                <w:sz w:val="20"/>
              </w:rPr>
            </w:pPr>
            <w:r>
              <w:rPr>
                <w:rStyle w:val="t2814"/>
                <w:sz w:val="20"/>
              </w:rPr>
              <w:t>3050-SF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5/08</w:t>
            </w:r>
          </w:p>
          <w:p w:rsidR="005B3269" w:rsidRDefault="005B3269" w:rsidP="0098218B">
            <w:pPr>
              <w:jc w:val="center"/>
              <w:rPr>
                <w:rStyle w:val="t2783"/>
                <w:sz w:val="20"/>
              </w:rPr>
            </w:pPr>
          </w:p>
          <w:p w:rsidR="005B3269" w:rsidRDefault="005B3269" w:rsidP="0098218B">
            <w:pPr>
              <w:jc w:val="center"/>
              <w:rPr>
                <w:rStyle w:val="t2814"/>
                <w:sz w:val="20"/>
              </w:rPr>
            </w:pPr>
            <w:r>
              <w:rPr>
                <w:rStyle w:val="t2783"/>
                <w:sz w:val="20"/>
              </w:rPr>
              <w:t>5/08</w:t>
            </w:r>
          </w:p>
        </w:tc>
      </w:tr>
      <w:tr w:rsidR="005B3269" w:rsidTr="0098218B">
        <w:trPr>
          <w:cantSplit/>
          <w:trHeight w:val="264"/>
          <w:jc w:val="center"/>
        </w:trPr>
        <w:tc>
          <w:tcPr>
            <w:tcW w:w="6525" w:type="dxa"/>
            <w:tcBorders>
              <w:top w:val="single" w:sz="6" w:space="0" w:color="auto"/>
              <w:left w:val="nil"/>
              <w:bottom w:val="single" w:sz="6" w:space="0" w:color="auto"/>
              <w:right w:val="nil"/>
            </w:tcBorders>
          </w:tcPr>
          <w:p w:rsidR="005B3269" w:rsidRDefault="005B3269" w:rsidP="0098218B">
            <w:pPr>
              <w:ind w:left="3620" w:hanging="3620"/>
              <w:rPr>
                <w:sz w:val="20"/>
              </w:rPr>
            </w:pPr>
            <w:r>
              <w:rPr>
                <w:rStyle w:val="t2783"/>
                <w:sz w:val="20"/>
              </w:rPr>
              <w:t>Wyoming</w:t>
            </w:r>
            <w:r>
              <w:rPr>
                <w:sz w:val="20"/>
              </w:rPr>
              <w:tab/>
              <w:t>Master Form Mortgage Title Page</w:t>
            </w:r>
          </w:p>
          <w:p w:rsidR="005B3269" w:rsidRDefault="005B3269" w:rsidP="0098218B">
            <w:pPr>
              <w:ind w:left="3620" w:hanging="3620"/>
              <w:rPr>
                <w:sz w:val="20"/>
              </w:rPr>
            </w:pPr>
            <w:r>
              <w:rPr>
                <w:sz w:val="20"/>
              </w:rPr>
              <w:tab/>
              <w:t>Short Form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3051-MF</w:t>
            </w:r>
          </w:p>
          <w:p w:rsidR="005B3269" w:rsidRDefault="005B3269" w:rsidP="0098218B">
            <w:pPr>
              <w:jc w:val="center"/>
              <w:rPr>
                <w:rStyle w:val="t2814"/>
                <w:sz w:val="20"/>
              </w:rPr>
            </w:pPr>
          </w:p>
          <w:p w:rsidR="005B3269" w:rsidRDefault="005B3269" w:rsidP="0098218B">
            <w:pPr>
              <w:jc w:val="center"/>
              <w:rPr>
                <w:sz w:val="20"/>
              </w:rPr>
            </w:pPr>
            <w:r>
              <w:rPr>
                <w:rStyle w:val="t2814"/>
                <w:sz w:val="20"/>
              </w:rPr>
              <w:t>3051-SF</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7/07 (Rev.10/07)</w:t>
            </w:r>
          </w:p>
          <w:p w:rsidR="005B3269" w:rsidRDefault="005B3269" w:rsidP="0098218B">
            <w:pPr>
              <w:jc w:val="center"/>
              <w:rPr>
                <w:rStyle w:val="t2783"/>
                <w:sz w:val="20"/>
              </w:rPr>
            </w:pPr>
          </w:p>
          <w:p w:rsidR="005B3269" w:rsidRDefault="005B3269" w:rsidP="0098218B">
            <w:pPr>
              <w:jc w:val="center"/>
              <w:rPr>
                <w:rStyle w:val="t2814"/>
                <w:sz w:val="20"/>
              </w:rPr>
            </w:pPr>
            <w:r>
              <w:rPr>
                <w:rStyle w:val="t2783"/>
                <w:sz w:val="20"/>
              </w:rPr>
              <w:t>7/07</w:t>
            </w:r>
          </w:p>
        </w:tc>
      </w:tr>
    </w:tbl>
    <w:p w:rsidR="005B3269" w:rsidRDefault="005B3269" w:rsidP="005B3269">
      <w:pPr>
        <w:jc w:val="center"/>
      </w:pPr>
    </w:p>
    <w:tbl>
      <w:tblPr>
        <w:tblW w:w="9990" w:type="dxa"/>
        <w:jc w:val="center"/>
        <w:tblLayout w:type="fixed"/>
        <w:tblLook w:val="0000" w:firstRow="0" w:lastRow="0" w:firstColumn="0" w:lastColumn="0" w:noHBand="0" w:noVBand="0"/>
      </w:tblPr>
      <w:tblGrid>
        <w:gridCol w:w="6525"/>
        <w:gridCol w:w="1800"/>
        <w:gridCol w:w="1665"/>
      </w:tblGrid>
      <w:tr w:rsidR="005B3269" w:rsidTr="0098218B">
        <w:trPr>
          <w:cantSplit/>
          <w:jc w:val="center"/>
        </w:trPr>
        <w:tc>
          <w:tcPr>
            <w:tcW w:w="9990" w:type="dxa"/>
            <w:gridSpan w:val="3"/>
            <w:tcBorders>
              <w:left w:val="single" w:sz="18" w:space="0" w:color="auto"/>
              <w:bottom w:val="single" w:sz="6" w:space="0" w:color="auto"/>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br w:type="page"/>
            </w:r>
            <w:r>
              <w:br w:type="page"/>
            </w:r>
            <w:r>
              <w:rPr>
                <w:rFonts w:ascii="Times New Roman" w:hAnsi="Times New Roman"/>
                <w:b/>
                <w:bCs/>
                <w:caps/>
                <w:color w:val="FFFFFF"/>
              </w:rPr>
              <w:t>Fixed-Rate Notes</w:t>
            </w:r>
          </w:p>
        </w:tc>
      </w:tr>
      <w:tr w:rsidR="005B3269" w:rsidTr="0098218B">
        <w:trPr>
          <w:cantSplit/>
          <w:trHeight w:val="65"/>
          <w:jc w:val="center"/>
        </w:trPr>
        <w:tc>
          <w:tcPr>
            <w:tcW w:w="6525" w:type="dxa"/>
            <w:tcBorders>
              <w:top w:val="single" w:sz="6" w:space="0" w:color="auto"/>
              <w:left w:val="nil"/>
              <w:bottom w:val="single" w:sz="18" w:space="0" w:color="auto"/>
              <w:right w:val="nil"/>
            </w:tcBorders>
          </w:tcPr>
          <w:p w:rsidR="005B3269" w:rsidRDefault="005B3269" w:rsidP="0098218B">
            <w:pPr>
              <w:pStyle w:val="Heading2"/>
              <w:rPr>
                <w:sz w:val="22"/>
              </w:rPr>
            </w:pPr>
            <w:r>
              <w:rPr>
                <w:sz w:val="22"/>
              </w:rPr>
              <w:t>Form Title</w:t>
            </w:r>
          </w:p>
          <w:p w:rsidR="005B3269" w:rsidRDefault="005B3269" w:rsidP="0098218B">
            <w:pPr>
              <w:jc w:val="center"/>
              <w:rPr>
                <w:rStyle w:val="t2783"/>
                <w:i/>
                <w:iCs/>
                <w:sz w:val="16"/>
              </w:rPr>
            </w:pPr>
            <w:r>
              <w:rPr>
                <w:rStyle w:val="t2783"/>
                <w:i/>
                <w:iCs/>
                <w:sz w:val="16"/>
              </w:rPr>
              <w:t>(Spanish translation available)</w:t>
            </w:r>
          </w:p>
          <w:p w:rsidR="005B3269" w:rsidRDefault="005B3269" w:rsidP="0098218B">
            <w:pPr>
              <w:jc w:val="center"/>
            </w:pPr>
            <w:r>
              <w:rPr>
                <w:rStyle w:val="t2783"/>
                <w:i/>
                <w:iCs/>
                <w:sz w:val="16"/>
              </w:rPr>
              <w:t>*Revised versions not available in Spanish</w:t>
            </w:r>
          </w:p>
        </w:tc>
        <w:tc>
          <w:tcPr>
            <w:tcW w:w="1800"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Fannie Mae/ Freddie Mac Form No.</w:t>
            </w:r>
          </w:p>
        </w:tc>
        <w:tc>
          <w:tcPr>
            <w:tcW w:w="1665" w:type="dxa"/>
            <w:tcBorders>
              <w:top w:val="single" w:sz="6" w:space="0" w:color="auto"/>
              <w:left w:val="nil"/>
              <w:bottom w:val="single" w:sz="18" w:space="0" w:color="auto"/>
              <w:right w:val="nil"/>
            </w:tcBorders>
          </w:tcPr>
          <w:p w:rsidR="005B3269" w:rsidRDefault="005B3269" w:rsidP="0098218B">
            <w:pPr>
              <w:pStyle w:val="Heading2"/>
              <w:rPr>
                <w:sz w:val="22"/>
              </w:rPr>
            </w:pPr>
            <w:r>
              <w:rPr>
                <w:sz w:val="22"/>
              </w:rPr>
              <w:t>Version</w:t>
            </w:r>
          </w:p>
        </w:tc>
      </w:tr>
      <w:tr w:rsidR="005B3269" w:rsidTr="0098218B">
        <w:trPr>
          <w:cantSplit/>
          <w:trHeight w:val="35"/>
          <w:jc w:val="center"/>
        </w:trPr>
        <w:tc>
          <w:tcPr>
            <w:tcW w:w="6525" w:type="dxa"/>
            <w:tcBorders>
              <w:top w:val="single" w:sz="18" w:space="0" w:color="auto"/>
              <w:left w:val="nil"/>
              <w:bottom w:val="single" w:sz="6" w:space="0" w:color="auto"/>
              <w:right w:val="nil"/>
            </w:tcBorders>
          </w:tcPr>
          <w:p w:rsidR="005B3269" w:rsidRDefault="005B3269" w:rsidP="0098218B">
            <w:pPr>
              <w:ind w:left="342"/>
              <w:rPr>
                <w:rStyle w:val="t2783"/>
                <w:sz w:val="20"/>
              </w:rPr>
            </w:pPr>
            <w:r>
              <w:rPr>
                <w:rStyle w:val="t2783"/>
                <w:sz w:val="20"/>
              </w:rPr>
              <w:t xml:space="preserve">Multistate Fixed Rate Note </w:t>
            </w:r>
            <w:r>
              <w:rPr>
                <w:rStyle w:val="FootnoteReference"/>
                <w:b/>
                <w:sz w:val="20"/>
              </w:rPr>
              <w:footnoteReference w:id="4"/>
            </w:r>
          </w:p>
        </w:tc>
        <w:tc>
          <w:tcPr>
            <w:tcW w:w="1800" w:type="dxa"/>
            <w:tcBorders>
              <w:top w:val="single" w:sz="18" w:space="0" w:color="auto"/>
              <w:left w:val="nil"/>
              <w:bottom w:val="single" w:sz="6" w:space="0" w:color="auto"/>
              <w:right w:val="nil"/>
            </w:tcBorders>
          </w:tcPr>
          <w:p w:rsidR="005B3269" w:rsidRDefault="005B3269" w:rsidP="0098218B">
            <w:pPr>
              <w:jc w:val="center"/>
              <w:rPr>
                <w:rStyle w:val="t2783"/>
                <w:i/>
                <w:iCs/>
                <w:sz w:val="16"/>
              </w:rPr>
            </w:pPr>
            <w:r>
              <w:rPr>
                <w:rStyle w:val="t2783"/>
                <w:sz w:val="20"/>
              </w:rPr>
              <w:t xml:space="preserve">3200 </w:t>
            </w:r>
          </w:p>
        </w:tc>
        <w:tc>
          <w:tcPr>
            <w:tcW w:w="1665" w:type="dxa"/>
            <w:tcBorders>
              <w:top w:val="single" w:sz="18"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42"/>
              <w:rPr>
                <w:sz w:val="20"/>
              </w:rPr>
            </w:pPr>
            <w:r>
              <w:rPr>
                <w:rStyle w:val="t2783"/>
                <w:sz w:val="20"/>
              </w:rPr>
              <w:t xml:space="preserve">Alaska Fixed Rate Note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 xml:space="preserve">3202 </w:t>
            </w:r>
          </w:p>
        </w:tc>
        <w:tc>
          <w:tcPr>
            <w:tcW w:w="1665"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42"/>
              <w:rPr>
                <w:rStyle w:val="t2783"/>
                <w:sz w:val="20"/>
              </w:rPr>
            </w:pPr>
            <w:r>
              <w:rPr>
                <w:rStyle w:val="t2783"/>
                <w:sz w:val="20"/>
              </w:rPr>
              <w:t xml:space="preserve">Florida Fixed Rate Note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3210 </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42"/>
              <w:rPr>
                <w:rStyle w:val="t2783"/>
                <w:sz w:val="20"/>
              </w:rPr>
            </w:pPr>
            <w:r>
              <w:rPr>
                <w:rStyle w:val="t2783"/>
                <w:sz w:val="20"/>
              </w:rPr>
              <w:t xml:space="preserve">Maine Fixed Rate Note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3220 </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42"/>
              <w:rPr>
                <w:rStyle w:val="t2783"/>
                <w:sz w:val="20"/>
              </w:rPr>
            </w:pPr>
            <w:r>
              <w:rPr>
                <w:rStyle w:val="t2783"/>
                <w:sz w:val="20"/>
              </w:rPr>
              <w:t xml:space="preserve">New Hampshire Fixed Rate Note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3230 </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5B3269" w:rsidP="0098218B">
            <w:pPr>
              <w:ind w:left="342"/>
              <w:rPr>
                <w:rStyle w:val="t2783"/>
                <w:sz w:val="20"/>
              </w:rPr>
            </w:pPr>
            <w:r>
              <w:rPr>
                <w:rStyle w:val="t2783"/>
                <w:sz w:val="20"/>
              </w:rPr>
              <w:t xml:space="preserve">New York Fixed Rate Note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3233 </w:t>
            </w:r>
          </w:p>
        </w:tc>
        <w:tc>
          <w:tcPr>
            <w:tcW w:w="166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525" w:type="dxa"/>
            <w:tcBorders>
              <w:top w:val="single" w:sz="6" w:space="0" w:color="auto"/>
              <w:left w:val="nil"/>
              <w:bottom w:val="single" w:sz="6" w:space="0" w:color="auto"/>
              <w:right w:val="nil"/>
            </w:tcBorders>
          </w:tcPr>
          <w:p w:rsidR="005B3269" w:rsidRDefault="006C7392" w:rsidP="0098218B">
            <w:pPr>
              <w:ind w:left="342"/>
              <w:rPr>
                <w:rStyle w:val="t2783"/>
                <w:sz w:val="20"/>
              </w:rPr>
            </w:pPr>
            <w:r w:rsidRPr="006C7392">
              <w:rPr>
                <w:sz w:val="20"/>
              </w:rPr>
              <w:t>Pennsylvania</w:t>
            </w:r>
          </w:p>
        </w:tc>
        <w:tc>
          <w:tcPr>
            <w:tcW w:w="1800" w:type="dxa"/>
            <w:tcBorders>
              <w:top w:val="single" w:sz="6" w:space="0" w:color="auto"/>
              <w:left w:val="nil"/>
              <w:bottom w:val="single" w:sz="6" w:space="0" w:color="auto"/>
              <w:right w:val="nil"/>
            </w:tcBorders>
          </w:tcPr>
          <w:p w:rsidR="005B3269" w:rsidRDefault="006C7392" w:rsidP="0098218B">
            <w:pPr>
              <w:jc w:val="center"/>
              <w:rPr>
                <w:sz w:val="20"/>
              </w:rPr>
            </w:pPr>
            <w:r>
              <w:rPr>
                <w:sz w:val="20"/>
              </w:rPr>
              <w:t>3239</w:t>
            </w:r>
          </w:p>
        </w:tc>
        <w:tc>
          <w:tcPr>
            <w:tcW w:w="1665" w:type="dxa"/>
            <w:tcBorders>
              <w:top w:val="single" w:sz="6" w:space="0" w:color="auto"/>
              <w:left w:val="nil"/>
              <w:bottom w:val="single" w:sz="6" w:space="0" w:color="auto"/>
              <w:right w:val="nil"/>
            </w:tcBorders>
          </w:tcPr>
          <w:p w:rsidR="005B3269" w:rsidRPr="006C7392" w:rsidRDefault="006C7392" w:rsidP="0098218B">
            <w:pPr>
              <w:jc w:val="center"/>
              <w:rPr>
                <w:rStyle w:val="t2783"/>
                <w:sz w:val="20"/>
              </w:rPr>
            </w:pPr>
            <w:r w:rsidRPr="006C7392">
              <w:rPr>
                <w:rStyle w:val="t2783"/>
                <w:sz w:val="20"/>
              </w:rPr>
              <w:t>2/16</w:t>
            </w:r>
          </w:p>
        </w:tc>
      </w:tr>
      <w:tr w:rsidR="006C7392" w:rsidTr="0098218B">
        <w:trPr>
          <w:cantSplit/>
          <w:trHeight w:val="65"/>
          <w:jc w:val="center"/>
        </w:trPr>
        <w:tc>
          <w:tcPr>
            <w:tcW w:w="6525" w:type="dxa"/>
            <w:tcBorders>
              <w:top w:val="single" w:sz="6" w:space="0" w:color="auto"/>
              <w:left w:val="nil"/>
              <w:bottom w:val="single" w:sz="6" w:space="0" w:color="auto"/>
              <w:right w:val="nil"/>
            </w:tcBorders>
          </w:tcPr>
          <w:p w:rsidR="006C7392" w:rsidRDefault="006C7392" w:rsidP="006C7392">
            <w:pPr>
              <w:ind w:left="342"/>
              <w:rPr>
                <w:rStyle w:val="t2783"/>
                <w:sz w:val="20"/>
              </w:rPr>
            </w:pPr>
            <w:r>
              <w:rPr>
                <w:rStyle w:val="t2783"/>
                <w:sz w:val="20"/>
              </w:rPr>
              <w:t>Vermont Fixed Rate Note *</w:t>
            </w:r>
          </w:p>
        </w:tc>
        <w:tc>
          <w:tcPr>
            <w:tcW w:w="1800" w:type="dxa"/>
            <w:tcBorders>
              <w:top w:val="single" w:sz="6" w:space="0" w:color="auto"/>
              <w:left w:val="nil"/>
              <w:bottom w:val="single" w:sz="6" w:space="0" w:color="auto"/>
              <w:right w:val="nil"/>
            </w:tcBorders>
          </w:tcPr>
          <w:p w:rsidR="006C7392" w:rsidRDefault="006C7392" w:rsidP="006C7392">
            <w:pPr>
              <w:jc w:val="center"/>
              <w:rPr>
                <w:sz w:val="20"/>
              </w:rPr>
            </w:pPr>
            <w:r>
              <w:rPr>
                <w:sz w:val="20"/>
              </w:rPr>
              <w:t xml:space="preserve">3246 </w:t>
            </w:r>
          </w:p>
        </w:tc>
        <w:tc>
          <w:tcPr>
            <w:tcW w:w="1665" w:type="dxa"/>
            <w:tcBorders>
              <w:top w:val="single" w:sz="6" w:space="0" w:color="auto"/>
              <w:left w:val="nil"/>
              <w:bottom w:val="single" w:sz="6" w:space="0" w:color="auto"/>
              <w:right w:val="nil"/>
            </w:tcBorders>
          </w:tcPr>
          <w:p w:rsidR="006C7392" w:rsidRDefault="006C7392" w:rsidP="006C7392">
            <w:pPr>
              <w:jc w:val="center"/>
              <w:rPr>
                <w:rStyle w:val="t2783"/>
                <w:sz w:val="18"/>
              </w:rPr>
            </w:pPr>
            <w:r>
              <w:rPr>
                <w:rStyle w:val="t2783"/>
                <w:sz w:val="20"/>
              </w:rPr>
              <w:t xml:space="preserve">1/01 </w:t>
            </w:r>
            <w:r>
              <w:rPr>
                <w:rStyle w:val="t2783"/>
                <w:sz w:val="16"/>
              </w:rPr>
              <w:t>(Rev. 12/03)</w:t>
            </w:r>
          </w:p>
        </w:tc>
      </w:tr>
      <w:tr w:rsidR="006C7392" w:rsidTr="006C7392">
        <w:trPr>
          <w:cantSplit/>
          <w:trHeight w:val="65"/>
          <w:jc w:val="center"/>
        </w:trPr>
        <w:tc>
          <w:tcPr>
            <w:tcW w:w="6525" w:type="dxa"/>
            <w:tcBorders>
              <w:top w:val="single" w:sz="6" w:space="0" w:color="auto"/>
              <w:left w:val="nil"/>
              <w:bottom w:val="single" w:sz="6" w:space="0" w:color="auto"/>
              <w:right w:val="nil"/>
            </w:tcBorders>
          </w:tcPr>
          <w:p w:rsidR="006C7392" w:rsidRDefault="006C7392" w:rsidP="006C7392">
            <w:pPr>
              <w:ind w:left="342"/>
              <w:rPr>
                <w:rStyle w:val="t2783"/>
                <w:sz w:val="20"/>
              </w:rPr>
            </w:pPr>
            <w:r>
              <w:rPr>
                <w:rStyle w:val="t2783"/>
                <w:sz w:val="20"/>
              </w:rPr>
              <w:t xml:space="preserve">Virginia Fixed Rate Note </w:t>
            </w:r>
          </w:p>
        </w:tc>
        <w:tc>
          <w:tcPr>
            <w:tcW w:w="1800" w:type="dxa"/>
            <w:tcBorders>
              <w:top w:val="single" w:sz="6" w:space="0" w:color="auto"/>
              <w:left w:val="nil"/>
              <w:bottom w:val="single" w:sz="6" w:space="0" w:color="auto"/>
              <w:right w:val="nil"/>
            </w:tcBorders>
          </w:tcPr>
          <w:p w:rsidR="006C7392" w:rsidRDefault="006C7392" w:rsidP="006C7392">
            <w:pPr>
              <w:jc w:val="center"/>
              <w:rPr>
                <w:sz w:val="20"/>
              </w:rPr>
            </w:pPr>
            <w:r>
              <w:rPr>
                <w:sz w:val="20"/>
              </w:rPr>
              <w:t xml:space="preserve">3247 </w:t>
            </w:r>
          </w:p>
        </w:tc>
        <w:tc>
          <w:tcPr>
            <w:tcW w:w="1665" w:type="dxa"/>
            <w:tcBorders>
              <w:top w:val="single" w:sz="6" w:space="0" w:color="auto"/>
              <w:left w:val="nil"/>
              <w:bottom w:val="single" w:sz="6" w:space="0" w:color="auto"/>
              <w:right w:val="nil"/>
            </w:tcBorders>
          </w:tcPr>
          <w:p w:rsidR="006C7392" w:rsidRDefault="006C7392" w:rsidP="006C7392">
            <w:pPr>
              <w:jc w:val="center"/>
              <w:rPr>
                <w:rStyle w:val="t2783"/>
                <w:sz w:val="20"/>
              </w:rPr>
            </w:pPr>
            <w:r>
              <w:rPr>
                <w:rStyle w:val="t2783"/>
                <w:sz w:val="20"/>
              </w:rPr>
              <w:t>1/01</w:t>
            </w:r>
          </w:p>
        </w:tc>
      </w:tr>
      <w:tr w:rsidR="006C7392" w:rsidTr="006C7392">
        <w:trPr>
          <w:cantSplit/>
          <w:trHeight w:val="65"/>
          <w:jc w:val="center"/>
        </w:trPr>
        <w:tc>
          <w:tcPr>
            <w:tcW w:w="6525" w:type="dxa"/>
            <w:tcBorders>
              <w:top w:val="single" w:sz="6" w:space="0" w:color="auto"/>
              <w:left w:val="nil"/>
              <w:bottom w:val="single" w:sz="6" w:space="0" w:color="auto"/>
              <w:right w:val="nil"/>
            </w:tcBorders>
          </w:tcPr>
          <w:p w:rsidR="006C7392" w:rsidRDefault="006C7392" w:rsidP="006C7392">
            <w:pPr>
              <w:ind w:left="342"/>
              <w:rPr>
                <w:rStyle w:val="t2783"/>
                <w:sz w:val="20"/>
              </w:rPr>
            </w:pPr>
            <w:r>
              <w:rPr>
                <w:rStyle w:val="t2783"/>
                <w:sz w:val="20"/>
              </w:rPr>
              <w:t xml:space="preserve">West Virginia Fixed Rate Note </w:t>
            </w:r>
          </w:p>
        </w:tc>
        <w:tc>
          <w:tcPr>
            <w:tcW w:w="1800" w:type="dxa"/>
            <w:tcBorders>
              <w:top w:val="single" w:sz="6" w:space="0" w:color="auto"/>
              <w:left w:val="nil"/>
              <w:bottom w:val="single" w:sz="6" w:space="0" w:color="auto"/>
              <w:right w:val="nil"/>
            </w:tcBorders>
          </w:tcPr>
          <w:p w:rsidR="006C7392" w:rsidRDefault="006C7392" w:rsidP="006C7392">
            <w:pPr>
              <w:jc w:val="center"/>
              <w:rPr>
                <w:sz w:val="20"/>
              </w:rPr>
            </w:pPr>
            <w:r>
              <w:rPr>
                <w:sz w:val="20"/>
              </w:rPr>
              <w:t xml:space="preserve">3249 </w:t>
            </w:r>
          </w:p>
        </w:tc>
        <w:tc>
          <w:tcPr>
            <w:tcW w:w="1665" w:type="dxa"/>
            <w:tcBorders>
              <w:top w:val="single" w:sz="6" w:space="0" w:color="auto"/>
              <w:left w:val="nil"/>
              <w:bottom w:val="single" w:sz="6" w:space="0" w:color="auto"/>
              <w:right w:val="nil"/>
            </w:tcBorders>
          </w:tcPr>
          <w:p w:rsidR="006C7392" w:rsidRDefault="006C7392" w:rsidP="006C7392">
            <w:pPr>
              <w:jc w:val="center"/>
              <w:rPr>
                <w:rStyle w:val="t2783"/>
                <w:sz w:val="18"/>
              </w:rPr>
            </w:pPr>
            <w:r>
              <w:rPr>
                <w:rStyle w:val="t2783"/>
                <w:sz w:val="20"/>
              </w:rPr>
              <w:t>1/01</w:t>
            </w:r>
            <w:r>
              <w:rPr>
                <w:rStyle w:val="t2783"/>
                <w:sz w:val="16"/>
              </w:rPr>
              <w:t xml:space="preserve"> (Rev. 7/01)</w:t>
            </w:r>
          </w:p>
        </w:tc>
      </w:tr>
      <w:tr w:rsidR="006C7392" w:rsidTr="006C7392">
        <w:trPr>
          <w:cantSplit/>
          <w:trHeight w:val="65"/>
          <w:jc w:val="center"/>
        </w:trPr>
        <w:tc>
          <w:tcPr>
            <w:tcW w:w="6525" w:type="dxa"/>
            <w:tcBorders>
              <w:top w:val="single" w:sz="6" w:space="0" w:color="auto"/>
              <w:left w:val="nil"/>
              <w:bottom w:val="single" w:sz="4" w:space="0" w:color="auto"/>
              <w:right w:val="nil"/>
            </w:tcBorders>
          </w:tcPr>
          <w:p w:rsidR="006C7392" w:rsidRDefault="006C7392" w:rsidP="006C7392">
            <w:pPr>
              <w:ind w:left="342"/>
              <w:rPr>
                <w:rStyle w:val="t2783"/>
                <w:sz w:val="20"/>
              </w:rPr>
            </w:pPr>
            <w:r>
              <w:rPr>
                <w:rStyle w:val="t2783"/>
                <w:sz w:val="20"/>
              </w:rPr>
              <w:t xml:space="preserve">Wisconsin Fixed Rate Note </w:t>
            </w:r>
          </w:p>
        </w:tc>
        <w:tc>
          <w:tcPr>
            <w:tcW w:w="1800" w:type="dxa"/>
            <w:tcBorders>
              <w:top w:val="single" w:sz="6" w:space="0" w:color="auto"/>
              <w:left w:val="nil"/>
              <w:bottom w:val="single" w:sz="4" w:space="0" w:color="auto"/>
              <w:right w:val="nil"/>
            </w:tcBorders>
          </w:tcPr>
          <w:p w:rsidR="006C7392" w:rsidRDefault="006C7392" w:rsidP="006C7392">
            <w:pPr>
              <w:jc w:val="center"/>
              <w:rPr>
                <w:sz w:val="20"/>
              </w:rPr>
            </w:pPr>
            <w:r>
              <w:rPr>
                <w:sz w:val="20"/>
              </w:rPr>
              <w:t xml:space="preserve">3250 </w:t>
            </w:r>
          </w:p>
        </w:tc>
        <w:tc>
          <w:tcPr>
            <w:tcW w:w="1665" w:type="dxa"/>
            <w:tcBorders>
              <w:top w:val="single" w:sz="6" w:space="0" w:color="auto"/>
              <w:left w:val="nil"/>
              <w:bottom w:val="single" w:sz="4" w:space="0" w:color="auto"/>
              <w:right w:val="nil"/>
            </w:tcBorders>
          </w:tcPr>
          <w:p w:rsidR="006C7392" w:rsidRDefault="006C7392" w:rsidP="006C7392">
            <w:pPr>
              <w:jc w:val="center"/>
              <w:rPr>
                <w:rStyle w:val="t2783"/>
                <w:sz w:val="20"/>
              </w:rPr>
            </w:pPr>
            <w:r>
              <w:rPr>
                <w:rStyle w:val="t2783"/>
                <w:sz w:val="20"/>
              </w:rPr>
              <w:t>1/01</w:t>
            </w:r>
          </w:p>
        </w:tc>
      </w:tr>
      <w:tr w:rsidR="006C7392" w:rsidTr="006C7392">
        <w:trPr>
          <w:cantSplit/>
          <w:trHeight w:val="65"/>
          <w:jc w:val="center"/>
        </w:trPr>
        <w:tc>
          <w:tcPr>
            <w:tcW w:w="6525" w:type="dxa"/>
            <w:tcBorders>
              <w:top w:val="single" w:sz="4" w:space="0" w:color="auto"/>
              <w:left w:val="nil"/>
              <w:bottom w:val="single" w:sz="18" w:space="0" w:color="auto"/>
              <w:right w:val="nil"/>
            </w:tcBorders>
          </w:tcPr>
          <w:p w:rsidR="006C7392" w:rsidRDefault="006C7392" w:rsidP="006C7392">
            <w:pPr>
              <w:ind w:left="342"/>
              <w:rPr>
                <w:rStyle w:val="t2783"/>
                <w:sz w:val="20"/>
              </w:rPr>
            </w:pPr>
            <w:r>
              <w:rPr>
                <w:rStyle w:val="t2783"/>
                <w:sz w:val="20"/>
              </w:rPr>
              <w:t>Puerto Rico Fixed Rate Note</w:t>
            </w:r>
          </w:p>
        </w:tc>
        <w:tc>
          <w:tcPr>
            <w:tcW w:w="1800" w:type="dxa"/>
            <w:tcBorders>
              <w:top w:val="single" w:sz="4" w:space="0" w:color="auto"/>
              <w:left w:val="nil"/>
              <w:bottom w:val="single" w:sz="18" w:space="0" w:color="auto"/>
              <w:right w:val="nil"/>
            </w:tcBorders>
          </w:tcPr>
          <w:p w:rsidR="006C7392" w:rsidRDefault="006C7392" w:rsidP="006C7392">
            <w:pPr>
              <w:jc w:val="center"/>
              <w:rPr>
                <w:sz w:val="20"/>
              </w:rPr>
            </w:pPr>
            <w:r>
              <w:rPr>
                <w:sz w:val="20"/>
              </w:rPr>
              <w:t>3253</w:t>
            </w:r>
          </w:p>
        </w:tc>
        <w:tc>
          <w:tcPr>
            <w:tcW w:w="1665" w:type="dxa"/>
            <w:tcBorders>
              <w:top w:val="single" w:sz="4" w:space="0" w:color="auto"/>
              <w:left w:val="nil"/>
              <w:bottom w:val="single" w:sz="18" w:space="0" w:color="auto"/>
              <w:right w:val="nil"/>
            </w:tcBorders>
          </w:tcPr>
          <w:p w:rsidR="006C7392" w:rsidRDefault="006C7392" w:rsidP="006C7392">
            <w:pPr>
              <w:jc w:val="center"/>
              <w:rPr>
                <w:rStyle w:val="t2783"/>
                <w:sz w:val="20"/>
              </w:rPr>
            </w:pPr>
            <w:r>
              <w:rPr>
                <w:rStyle w:val="t2783"/>
                <w:sz w:val="20"/>
              </w:rPr>
              <w:t>5/05</w:t>
            </w:r>
          </w:p>
        </w:tc>
      </w:tr>
      <w:tr w:rsidR="006C7392" w:rsidTr="0098218B">
        <w:trPr>
          <w:cantSplit/>
          <w:jc w:val="center"/>
        </w:trPr>
        <w:tc>
          <w:tcPr>
            <w:tcW w:w="9990" w:type="dxa"/>
            <w:gridSpan w:val="3"/>
            <w:tcBorders>
              <w:bottom w:val="single" w:sz="18" w:space="0" w:color="auto"/>
            </w:tcBorders>
            <w:shd w:val="clear" w:color="auto" w:fill="000000"/>
          </w:tcPr>
          <w:p w:rsidR="006C7392" w:rsidRDefault="006C7392" w:rsidP="006C7392">
            <w:pPr>
              <w:pStyle w:val="Header"/>
              <w:keepNext/>
              <w:tabs>
                <w:tab w:val="clear" w:pos="4320"/>
                <w:tab w:val="clear" w:pos="8640"/>
                <w:tab w:val="left" w:pos="720"/>
                <w:tab w:val="left" w:pos="1440"/>
              </w:tabs>
              <w:jc w:val="center"/>
              <w:rPr>
                <w:rFonts w:ascii="Times New Roman" w:hAnsi="Times New Roman"/>
                <w:b/>
                <w:sz w:val="22"/>
              </w:rPr>
            </w:pPr>
            <w:r>
              <w:rPr>
                <w:rFonts w:ascii="Times New Roman" w:hAnsi="Times New Roman"/>
                <w:b/>
                <w:bCs/>
                <w:caps/>
                <w:color w:val="FFFFFF"/>
                <w:sz w:val="26"/>
              </w:rPr>
              <w:lastRenderedPageBreak/>
              <w:t>Affordable Merit Rate Mortgages</w:t>
            </w:r>
          </w:p>
        </w:tc>
      </w:tr>
      <w:tr w:rsidR="006C7392" w:rsidTr="0098218B">
        <w:trPr>
          <w:cantSplit/>
          <w:jc w:val="center"/>
        </w:trPr>
        <w:tc>
          <w:tcPr>
            <w:tcW w:w="6525" w:type="dxa"/>
            <w:tcBorders>
              <w:top w:val="single" w:sz="18" w:space="0" w:color="auto"/>
              <w:bottom w:val="single" w:sz="18" w:space="0" w:color="auto"/>
            </w:tcBorders>
          </w:tcPr>
          <w:p w:rsidR="006C7392" w:rsidRDefault="006C7392" w:rsidP="006C7392">
            <w:pPr>
              <w:pStyle w:val="Header"/>
              <w:keepNext/>
              <w:tabs>
                <w:tab w:val="clear" w:pos="4320"/>
                <w:tab w:val="clear" w:pos="8640"/>
                <w:tab w:val="left" w:pos="720"/>
                <w:tab w:val="left" w:pos="1440"/>
              </w:tabs>
              <w:jc w:val="center"/>
              <w:rPr>
                <w:rFonts w:ascii="Times New Roman" w:hAnsi="Times New Roman"/>
                <w:b/>
                <w:bCs/>
                <w:caps/>
                <w:color w:val="FFFFFF"/>
                <w:sz w:val="22"/>
              </w:rPr>
            </w:pPr>
            <w:r>
              <w:rPr>
                <w:rFonts w:ascii="Times New Roman" w:hAnsi="Times New Roman"/>
                <w:b/>
                <w:sz w:val="22"/>
              </w:rPr>
              <w:t>Form Title</w:t>
            </w:r>
          </w:p>
        </w:tc>
        <w:tc>
          <w:tcPr>
            <w:tcW w:w="1800" w:type="dxa"/>
            <w:tcBorders>
              <w:top w:val="single" w:sz="18" w:space="0" w:color="auto"/>
              <w:left w:val="nil"/>
              <w:bottom w:val="single" w:sz="18" w:space="0" w:color="auto"/>
            </w:tcBorders>
          </w:tcPr>
          <w:p w:rsidR="006C7392" w:rsidRDefault="006C7392" w:rsidP="006C7392">
            <w:pPr>
              <w:keepNext/>
              <w:jc w:val="center"/>
              <w:rPr>
                <w:b/>
                <w:sz w:val="22"/>
              </w:rPr>
            </w:pPr>
            <w:r>
              <w:rPr>
                <w:b/>
                <w:sz w:val="22"/>
              </w:rPr>
              <w:t>Freddie Mac</w:t>
            </w:r>
          </w:p>
          <w:p w:rsidR="006C7392" w:rsidRDefault="006C7392" w:rsidP="006C7392">
            <w:pPr>
              <w:pStyle w:val="Header"/>
              <w:keepNext/>
              <w:tabs>
                <w:tab w:val="clear" w:pos="4320"/>
                <w:tab w:val="clear" w:pos="8640"/>
                <w:tab w:val="left" w:pos="720"/>
                <w:tab w:val="left" w:pos="1440"/>
              </w:tabs>
              <w:jc w:val="center"/>
              <w:rPr>
                <w:rFonts w:ascii="Times New Roman" w:hAnsi="Times New Roman"/>
                <w:b/>
                <w:bCs/>
                <w:caps/>
                <w:color w:val="FFFFFF"/>
                <w:sz w:val="22"/>
              </w:rPr>
            </w:pPr>
            <w:r>
              <w:rPr>
                <w:rFonts w:ascii="Times New Roman" w:hAnsi="Times New Roman"/>
                <w:b/>
                <w:sz w:val="22"/>
              </w:rPr>
              <w:t>Form No.</w:t>
            </w:r>
          </w:p>
        </w:tc>
        <w:tc>
          <w:tcPr>
            <w:tcW w:w="1665" w:type="dxa"/>
            <w:tcBorders>
              <w:top w:val="single" w:sz="18" w:space="0" w:color="auto"/>
              <w:left w:val="nil"/>
              <w:bottom w:val="single" w:sz="18" w:space="0" w:color="auto"/>
            </w:tcBorders>
          </w:tcPr>
          <w:p w:rsidR="006C7392" w:rsidRDefault="006C7392" w:rsidP="006C7392">
            <w:pPr>
              <w:pStyle w:val="Header"/>
              <w:keepNext/>
              <w:tabs>
                <w:tab w:val="clear" w:pos="4320"/>
                <w:tab w:val="clear" w:pos="8640"/>
                <w:tab w:val="left" w:pos="720"/>
                <w:tab w:val="left" w:pos="1440"/>
              </w:tabs>
              <w:jc w:val="center"/>
              <w:rPr>
                <w:rFonts w:ascii="Times New Roman" w:hAnsi="Times New Roman"/>
                <w:b/>
                <w:bCs/>
                <w:caps/>
                <w:color w:val="FFFFFF"/>
                <w:sz w:val="22"/>
              </w:rPr>
            </w:pPr>
            <w:r>
              <w:rPr>
                <w:rFonts w:ascii="Times New Roman" w:hAnsi="Times New Roman"/>
                <w:b/>
                <w:sz w:val="22"/>
              </w:rPr>
              <w:t>Version</w:t>
            </w:r>
          </w:p>
        </w:tc>
      </w:tr>
      <w:tr w:rsidR="006C7392" w:rsidTr="0098218B">
        <w:trPr>
          <w:cantSplit/>
          <w:jc w:val="center"/>
        </w:trPr>
        <w:tc>
          <w:tcPr>
            <w:tcW w:w="6525" w:type="dxa"/>
            <w:tcBorders>
              <w:top w:val="single" w:sz="18" w:space="0" w:color="auto"/>
              <w:bottom w:val="single" w:sz="4" w:space="0" w:color="auto"/>
            </w:tcBorders>
          </w:tcPr>
          <w:p w:rsidR="006C7392" w:rsidRDefault="006C7392" w:rsidP="006C7392">
            <w:pPr>
              <w:pStyle w:val="Header"/>
              <w:tabs>
                <w:tab w:val="clear" w:pos="4320"/>
                <w:tab w:val="clear" w:pos="8640"/>
                <w:tab w:val="left" w:pos="720"/>
                <w:tab w:val="left" w:pos="1440"/>
              </w:tabs>
              <w:rPr>
                <w:rFonts w:ascii="Times New Roman" w:hAnsi="Times New Roman"/>
                <w:b/>
                <w:bCs/>
                <w:caps/>
                <w:color w:val="FFFFFF"/>
              </w:rPr>
            </w:pPr>
            <w:r>
              <w:rPr>
                <w:rStyle w:val="t2614"/>
                <w:rFonts w:ascii="Times New Roman" w:hAnsi="Times New Roman"/>
                <w:sz w:val="20"/>
              </w:rPr>
              <w:t>Multistate Affordable Merit Rate Note Addendum</w:t>
            </w:r>
          </w:p>
        </w:tc>
        <w:tc>
          <w:tcPr>
            <w:tcW w:w="1800" w:type="dxa"/>
            <w:tcBorders>
              <w:top w:val="single" w:sz="18" w:space="0" w:color="auto"/>
              <w:bottom w:val="single" w:sz="4" w:space="0" w:color="auto"/>
            </w:tcBorders>
          </w:tcPr>
          <w:p w:rsidR="006C7392" w:rsidRDefault="006C7392" w:rsidP="006C7392">
            <w:pPr>
              <w:pStyle w:val="Header"/>
              <w:tabs>
                <w:tab w:val="clear" w:pos="4320"/>
                <w:tab w:val="clear" w:pos="8640"/>
                <w:tab w:val="left" w:pos="720"/>
                <w:tab w:val="left" w:pos="1440"/>
              </w:tabs>
              <w:jc w:val="center"/>
              <w:rPr>
                <w:rFonts w:ascii="Times New Roman" w:hAnsi="Times New Roman"/>
                <w:b/>
                <w:bCs/>
                <w:caps/>
                <w:color w:val="FFFFFF"/>
              </w:rPr>
            </w:pPr>
            <w:r>
              <w:rPr>
                <w:rStyle w:val="t2783"/>
                <w:sz w:val="20"/>
              </w:rPr>
              <w:t>3294</w:t>
            </w:r>
          </w:p>
        </w:tc>
        <w:tc>
          <w:tcPr>
            <w:tcW w:w="1665" w:type="dxa"/>
            <w:tcBorders>
              <w:top w:val="single" w:sz="18" w:space="0" w:color="auto"/>
              <w:left w:val="nil"/>
              <w:bottom w:val="single" w:sz="4" w:space="0" w:color="auto"/>
            </w:tcBorders>
          </w:tcPr>
          <w:p w:rsidR="006C7392" w:rsidRDefault="006C7392" w:rsidP="006C7392">
            <w:pPr>
              <w:pStyle w:val="Header"/>
              <w:tabs>
                <w:tab w:val="clear" w:pos="4320"/>
                <w:tab w:val="clear" w:pos="8640"/>
                <w:tab w:val="left" w:pos="720"/>
                <w:tab w:val="left" w:pos="1440"/>
              </w:tabs>
              <w:jc w:val="center"/>
              <w:rPr>
                <w:rFonts w:ascii="Times New Roman" w:hAnsi="Times New Roman"/>
                <w:b/>
                <w:bCs/>
                <w:caps/>
                <w:color w:val="FFFFFF"/>
              </w:rPr>
            </w:pPr>
            <w:r>
              <w:rPr>
                <w:rStyle w:val="t2783"/>
                <w:sz w:val="20"/>
              </w:rPr>
              <w:t>4/00</w:t>
            </w:r>
          </w:p>
        </w:tc>
      </w:tr>
      <w:tr w:rsidR="006C7392" w:rsidTr="0098218B">
        <w:trPr>
          <w:cantSplit/>
          <w:jc w:val="center"/>
        </w:trPr>
        <w:tc>
          <w:tcPr>
            <w:tcW w:w="6525" w:type="dxa"/>
            <w:tcBorders>
              <w:top w:val="single" w:sz="4" w:space="0" w:color="auto"/>
              <w:bottom w:val="single" w:sz="18" w:space="0" w:color="auto"/>
            </w:tcBorders>
          </w:tcPr>
          <w:p w:rsidR="006C7392" w:rsidRDefault="006C7392" w:rsidP="006C7392">
            <w:pPr>
              <w:pStyle w:val="Header"/>
              <w:tabs>
                <w:tab w:val="clear" w:pos="4320"/>
                <w:tab w:val="clear" w:pos="8640"/>
                <w:tab w:val="left" w:pos="720"/>
                <w:tab w:val="left" w:pos="1440"/>
              </w:tabs>
              <w:rPr>
                <w:rFonts w:ascii="Times New Roman" w:hAnsi="Times New Roman"/>
                <w:b/>
                <w:bCs/>
                <w:caps/>
                <w:color w:val="FFFFFF"/>
              </w:rPr>
            </w:pPr>
            <w:r>
              <w:rPr>
                <w:rStyle w:val="t2614"/>
                <w:rFonts w:ascii="Times New Roman" w:hAnsi="Times New Roman"/>
                <w:sz w:val="20"/>
              </w:rPr>
              <w:t>Multistate Affordable Merit Rate Rider</w:t>
            </w:r>
          </w:p>
        </w:tc>
        <w:tc>
          <w:tcPr>
            <w:tcW w:w="1800" w:type="dxa"/>
            <w:tcBorders>
              <w:top w:val="single" w:sz="4" w:space="0" w:color="auto"/>
              <w:bottom w:val="single" w:sz="18" w:space="0" w:color="auto"/>
            </w:tcBorders>
          </w:tcPr>
          <w:p w:rsidR="006C7392" w:rsidRDefault="006C7392" w:rsidP="006C7392">
            <w:pPr>
              <w:pStyle w:val="Header"/>
              <w:tabs>
                <w:tab w:val="clear" w:pos="4320"/>
                <w:tab w:val="clear" w:pos="8640"/>
                <w:tab w:val="left" w:pos="720"/>
                <w:tab w:val="left" w:pos="1440"/>
              </w:tabs>
              <w:jc w:val="center"/>
              <w:rPr>
                <w:rFonts w:ascii="Times New Roman" w:hAnsi="Times New Roman"/>
                <w:b/>
                <w:bCs/>
                <w:caps/>
                <w:color w:val="FFFFFF"/>
              </w:rPr>
            </w:pPr>
            <w:r>
              <w:rPr>
                <w:rStyle w:val="t2783"/>
                <w:sz w:val="20"/>
              </w:rPr>
              <w:t>3194</w:t>
            </w:r>
          </w:p>
        </w:tc>
        <w:tc>
          <w:tcPr>
            <w:tcW w:w="1665" w:type="dxa"/>
            <w:tcBorders>
              <w:top w:val="single" w:sz="4" w:space="0" w:color="auto"/>
              <w:left w:val="nil"/>
              <w:bottom w:val="single" w:sz="18" w:space="0" w:color="auto"/>
            </w:tcBorders>
          </w:tcPr>
          <w:p w:rsidR="006C7392" w:rsidRDefault="006C7392" w:rsidP="006C7392">
            <w:pPr>
              <w:pStyle w:val="Header"/>
              <w:tabs>
                <w:tab w:val="clear" w:pos="4320"/>
                <w:tab w:val="clear" w:pos="8640"/>
                <w:tab w:val="left" w:pos="720"/>
                <w:tab w:val="left" w:pos="1440"/>
              </w:tabs>
              <w:jc w:val="center"/>
              <w:rPr>
                <w:rFonts w:ascii="Times New Roman" w:hAnsi="Times New Roman"/>
                <w:b/>
                <w:bCs/>
                <w:caps/>
                <w:color w:val="FFFFFF"/>
              </w:rPr>
            </w:pPr>
            <w:r>
              <w:rPr>
                <w:rStyle w:val="t2783"/>
                <w:sz w:val="20"/>
              </w:rPr>
              <w:t>4/00</w:t>
            </w:r>
          </w:p>
        </w:tc>
      </w:tr>
    </w:tbl>
    <w:p w:rsidR="005B3269" w:rsidRDefault="005B3269" w:rsidP="005B3269">
      <w:pPr>
        <w:jc w:val="center"/>
        <w:rPr>
          <w:sz w:val="20"/>
        </w:rPr>
      </w:pPr>
    </w:p>
    <w:p w:rsidR="005B3269" w:rsidRDefault="005B3269" w:rsidP="005B3269">
      <w:pPr>
        <w:jc w:val="center"/>
        <w:rPr>
          <w:sz w:val="20"/>
        </w:rPr>
      </w:pPr>
    </w:p>
    <w:tbl>
      <w:tblPr>
        <w:tblW w:w="9990" w:type="dxa"/>
        <w:jc w:val="center"/>
        <w:tblLayout w:type="fixed"/>
        <w:tblLook w:val="0000" w:firstRow="0" w:lastRow="0" w:firstColumn="0" w:lastColumn="0" w:noHBand="0" w:noVBand="0"/>
      </w:tblPr>
      <w:tblGrid>
        <w:gridCol w:w="6525"/>
        <w:gridCol w:w="1800"/>
        <w:gridCol w:w="1665"/>
      </w:tblGrid>
      <w:tr w:rsidR="005B3269" w:rsidTr="0098218B">
        <w:trPr>
          <w:cantSplit/>
          <w:jc w:val="center"/>
        </w:trPr>
        <w:tc>
          <w:tcPr>
            <w:tcW w:w="9990" w:type="dxa"/>
            <w:gridSpan w:val="3"/>
            <w:tcBorders>
              <w:left w:val="single" w:sz="18" w:space="0" w:color="auto"/>
              <w:bottom w:val="single" w:sz="6" w:space="0" w:color="auto"/>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ADJUSTABLE-RATE MORTGAGES</w:t>
            </w:r>
          </w:p>
          <w:p w:rsidR="005B3269" w:rsidRDefault="005B3269" w:rsidP="0098218B">
            <w:pPr>
              <w:pStyle w:val="Header"/>
              <w:tabs>
                <w:tab w:val="clear" w:pos="4320"/>
                <w:tab w:val="clear" w:pos="8640"/>
                <w:tab w:val="left" w:pos="720"/>
                <w:tab w:val="left" w:pos="1440"/>
              </w:tabs>
              <w:jc w:val="center"/>
              <w:rPr>
                <w:rFonts w:ascii="Arial Black" w:hAnsi="Arial Black"/>
                <w:caps/>
                <w:color w:val="FFFFFF"/>
                <w:sz w:val="28"/>
              </w:rPr>
            </w:pPr>
            <w:r>
              <w:rPr>
                <w:rFonts w:ascii="Times New Roman" w:hAnsi="Times New Roman"/>
                <w:b/>
                <w:bCs/>
                <w:caps/>
                <w:color w:val="FFFFFF"/>
              </w:rPr>
              <w:t>11</w:t>
            </w:r>
            <w:r>
              <w:rPr>
                <w:rFonts w:ascii="Times New Roman" w:hAnsi="Times New Roman"/>
                <w:b/>
                <w:bCs/>
                <w:caps/>
                <w:color w:val="FFFFFF"/>
                <w:vertAlign w:val="superscript"/>
              </w:rPr>
              <w:t>th</w:t>
            </w:r>
            <w:r>
              <w:rPr>
                <w:rFonts w:ascii="Times New Roman" w:hAnsi="Times New Roman"/>
                <w:b/>
                <w:bCs/>
                <w:caps/>
                <w:color w:val="FFFFFF"/>
              </w:rPr>
              <w:t xml:space="preserve"> District Cost of Fund index</w:t>
            </w:r>
          </w:p>
        </w:tc>
      </w:tr>
      <w:tr w:rsidR="005B3269" w:rsidTr="0098218B">
        <w:trPr>
          <w:cantSplit/>
          <w:jc w:val="center"/>
        </w:trPr>
        <w:tc>
          <w:tcPr>
            <w:tcW w:w="6525"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Form Title</w:t>
            </w:r>
          </w:p>
        </w:tc>
        <w:tc>
          <w:tcPr>
            <w:tcW w:w="1800"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Fannie Mae/</w:t>
            </w:r>
          </w:p>
          <w:p w:rsidR="005B3269" w:rsidRDefault="005B3269" w:rsidP="0098218B">
            <w:pPr>
              <w:jc w:val="center"/>
              <w:rPr>
                <w:b/>
                <w:sz w:val="22"/>
              </w:rPr>
            </w:pPr>
            <w:r>
              <w:rPr>
                <w:b/>
                <w:sz w:val="22"/>
              </w:rPr>
              <w:t>Freddie Mac</w:t>
            </w:r>
          </w:p>
          <w:p w:rsidR="005B3269" w:rsidRDefault="005B3269" w:rsidP="0098218B">
            <w:pPr>
              <w:jc w:val="center"/>
              <w:rPr>
                <w:b/>
                <w:sz w:val="22"/>
              </w:rPr>
            </w:pPr>
            <w:r>
              <w:rPr>
                <w:b/>
                <w:sz w:val="22"/>
              </w:rPr>
              <w:t>Form No.</w:t>
            </w:r>
          </w:p>
        </w:tc>
        <w:tc>
          <w:tcPr>
            <w:tcW w:w="1665"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cantSplit/>
          <w:trHeight w:val="35"/>
          <w:jc w:val="center"/>
        </w:trPr>
        <w:tc>
          <w:tcPr>
            <w:tcW w:w="6525" w:type="dxa"/>
            <w:tcBorders>
              <w:top w:val="single" w:sz="18" w:space="0" w:color="auto"/>
              <w:left w:val="nil"/>
              <w:bottom w:val="single" w:sz="6" w:space="0" w:color="auto"/>
              <w:right w:val="nil"/>
            </w:tcBorders>
          </w:tcPr>
          <w:p w:rsidR="005B3269" w:rsidRDefault="005B3269" w:rsidP="0098218B">
            <w:pPr>
              <w:rPr>
                <w:sz w:val="20"/>
              </w:rPr>
            </w:pPr>
            <w:r>
              <w:rPr>
                <w:sz w:val="20"/>
              </w:rPr>
              <w:t>Multistate Adjustable-Rate Note (11</w:t>
            </w:r>
            <w:r>
              <w:rPr>
                <w:sz w:val="20"/>
                <w:vertAlign w:val="superscript"/>
              </w:rPr>
              <w:t>th</w:t>
            </w:r>
            <w:r>
              <w:rPr>
                <w:sz w:val="20"/>
              </w:rPr>
              <w:t xml:space="preserve"> District Cost of Funds Index-Rate Cap)</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rStyle w:val="t2783"/>
                <w:sz w:val="20"/>
              </w:rPr>
              <w:t>3510</w:t>
            </w:r>
          </w:p>
        </w:tc>
        <w:tc>
          <w:tcPr>
            <w:tcW w:w="1665" w:type="dxa"/>
            <w:tcBorders>
              <w:top w:val="single" w:sz="18" w:space="0" w:color="auto"/>
              <w:left w:val="nil"/>
              <w:bottom w:val="single" w:sz="6" w:space="0" w:color="auto"/>
              <w:right w:val="nil"/>
            </w:tcBorders>
          </w:tcPr>
          <w:p w:rsidR="005B3269" w:rsidRDefault="005B3269" w:rsidP="0098218B">
            <w:pPr>
              <w:jc w:val="center"/>
              <w:rPr>
                <w:sz w:val="20"/>
              </w:rPr>
            </w:pPr>
            <w:r>
              <w:rPr>
                <w:rStyle w:val="t2783"/>
                <w:sz w:val="20"/>
              </w:rPr>
              <w:t>1/01</w:t>
            </w:r>
            <w:r w:rsidR="005043D9">
              <w:rPr>
                <w:rStyle w:val="t2783"/>
                <w:sz w:val="20"/>
              </w:rPr>
              <w:t xml:space="preserve"> </w:t>
            </w:r>
            <w:r w:rsidR="005043D9">
              <w:rPr>
                <w:rStyle w:val="t2814"/>
                <w:sz w:val="20"/>
              </w:rPr>
              <w:t>(Rev. 6/16)</w:t>
            </w:r>
          </w:p>
        </w:tc>
      </w:tr>
      <w:tr w:rsidR="005B3269" w:rsidTr="0098218B">
        <w:trPr>
          <w:cantSplit/>
          <w:trHeight w:val="84"/>
          <w:jc w:val="center"/>
        </w:trPr>
        <w:tc>
          <w:tcPr>
            <w:tcW w:w="6525" w:type="dxa"/>
            <w:tcBorders>
              <w:top w:val="single" w:sz="6" w:space="0" w:color="auto"/>
              <w:left w:val="nil"/>
              <w:bottom w:val="single" w:sz="18" w:space="0" w:color="auto"/>
              <w:right w:val="nil"/>
            </w:tcBorders>
          </w:tcPr>
          <w:p w:rsidR="005B3269" w:rsidRDefault="005B3269" w:rsidP="0098218B">
            <w:pPr>
              <w:rPr>
                <w:rStyle w:val="t2614"/>
                <w:sz w:val="20"/>
              </w:rPr>
            </w:pPr>
            <w:r>
              <w:rPr>
                <w:sz w:val="20"/>
              </w:rPr>
              <w:t>Multistate Adjustable-Rate Rider (11</w:t>
            </w:r>
            <w:r>
              <w:rPr>
                <w:sz w:val="20"/>
                <w:vertAlign w:val="superscript"/>
              </w:rPr>
              <w:t>th</w:t>
            </w:r>
            <w:r>
              <w:rPr>
                <w:sz w:val="20"/>
              </w:rPr>
              <w:t xml:space="preserve"> District Cost of Funds Index-Rate Cap)</w:t>
            </w:r>
          </w:p>
        </w:tc>
        <w:tc>
          <w:tcPr>
            <w:tcW w:w="1800"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3120</w:t>
            </w:r>
          </w:p>
        </w:tc>
        <w:tc>
          <w:tcPr>
            <w:tcW w:w="1665"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1/01</w:t>
            </w:r>
            <w:r w:rsidR="005043D9">
              <w:rPr>
                <w:rStyle w:val="t2783"/>
                <w:sz w:val="20"/>
              </w:rPr>
              <w:t xml:space="preserve"> </w:t>
            </w:r>
            <w:r w:rsidR="005043D9">
              <w:rPr>
                <w:rStyle w:val="t2814"/>
                <w:sz w:val="20"/>
              </w:rPr>
              <w:t>(Rev. 6/16)</w:t>
            </w:r>
          </w:p>
        </w:tc>
      </w:tr>
    </w:tbl>
    <w:p w:rsidR="005B3269" w:rsidRDefault="005B3269" w:rsidP="005B3269">
      <w:pPr>
        <w:jc w:val="center"/>
        <w:rPr>
          <w:sz w:val="20"/>
        </w:rPr>
      </w:pPr>
    </w:p>
    <w:tbl>
      <w:tblPr>
        <w:tblW w:w="9967" w:type="dxa"/>
        <w:jc w:val="center"/>
        <w:tblLayout w:type="fixed"/>
        <w:tblLook w:val="0000" w:firstRow="0" w:lastRow="0" w:firstColumn="0" w:lastColumn="0" w:noHBand="0" w:noVBand="0"/>
      </w:tblPr>
      <w:tblGrid>
        <w:gridCol w:w="6514"/>
        <w:gridCol w:w="1800"/>
        <w:gridCol w:w="1653"/>
      </w:tblGrid>
      <w:tr w:rsidR="008A0F5E" w:rsidTr="001C7DB6">
        <w:trPr>
          <w:cantSplit/>
          <w:jc w:val="center"/>
        </w:trPr>
        <w:tc>
          <w:tcPr>
            <w:tcW w:w="9967" w:type="dxa"/>
            <w:gridSpan w:val="3"/>
            <w:tcBorders>
              <w:top w:val="single" w:sz="18" w:space="0" w:color="auto"/>
              <w:left w:val="single" w:sz="18" w:space="0" w:color="auto"/>
              <w:bottom w:val="nil"/>
              <w:right w:val="single" w:sz="18" w:space="0" w:color="auto"/>
            </w:tcBorders>
            <w:shd w:val="clear" w:color="auto" w:fill="000000"/>
          </w:tcPr>
          <w:p w:rsidR="008A0F5E" w:rsidRDefault="008A0F5E" w:rsidP="001C7DB6">
            <w:pPr>
              <w:pStyle w:val="Header"/>
              <w:tabs>
                <w:tab w:val="clear" w:pos="4320"/>
                <w:tab w:val="clear" w:pos="8640"/>
                <w:tab w:val="left" w:pos="720"/>
                <w:tab w:val="left" w:pos="1440"/>
              </w:tabs>
              <w:jc w:val="center"/>
              <w:rPr>
                <w:rFonts w:ascii="Times New Roman" w:hAnsi="Times New Roman"/>
                <w:b/>
                <w:bCs/>
              </w:rPr>
            </w:pPr>
            <w:r>
              <w:rPr>
                <w:rFonts w:ascii="Arial Black" w:hAnsi="Arial Black"/>
                <w:sz w:val="28"/>
              </w:rPr>
              <w:br w:type="page"/>
            </w:r>
            <w:r>
              <w:rPr>
                <w:rFonts w:ascii="Times New Roman" w:hAnsi="Times New Roman"/>
                <w:b/>
                <w:bCs/>
              </w:rPr>
              <w:t>ADJUSTABLE-RATE MORTGAGES</w:t>
            </w:r>
          </w:p>
          <w:p w:rsidR="008A0F5E" w:rsidRDefault="008A0F5E" w:rsidP="001C7DB6">
            <w:pPr>
              <w:pStyle w:val="Header"/>
              <w:tabs>
                <w:tab w:val="clear" w:pos="4320"/>
                <w:tab w:val="clear" w:pos="8640"/>
                <w:tab w:val="left" w:pos="720"/>
                <w:tab w:val="left" w:pos="1440"/>
              </w:tabs>
              <w:jc w:val="center"/>
              <w:rPr>
                <w:rFonts w:ascii="Arial Black" w:hAnsi="Arial Black"/>
                <w:caps/>
                <w:color w:val="FFFFFF"/>
                <w:sz w:val="28"/>
              </w:rPr>
            </w:pPr>
            <w:r>
              <w:rPr>
                <w:rFonts w:ascii="Times New Roman" w:hAnsi="Times New Roman"/>
                <w:b/>
                <w:bCs/>
                <w:caps/>
                <w:color w:val="FFFFFF"/>
              </w:rPr>
              <w:t>30-day average sofr index</w:t>
            </w:r>
          </w:p>
        </w:tc>
      </w:tr>
      <w:tr w:rsidR="008A0F5E" w:rsidTr="001C7DB6">
        <w:trPr>
          <w:cantSplit/>
          <w:jc w:val="center"/>
        </w:trPr>
        <w:tc>
          <w:tcPr>
            <w:tcW w:w="6514" w:type="dxa"/>
            <w:tcBorders>
              <w:top w:val="nil"/>
              <w:left w:val="nil"/>
              <w:bottom w:val="single" w:sz="18" w:space="0" w:color="auto"/>
              <w:right w:val="nil"/>
            </w:tcBorders>
          </w:tcPr>
          <w:p w:rsidR="008A0F5E" w:rsidRDefault="008A0F5E" w:rsidP="001C7DB6">
            <w:pPr>
              <w:jc w:val="center"/>
              <w:rPr>
                <w:b/>
                <w:sz w:val="22"/>
              </w:rPr>
            </w:pPr>
            <w:r>
              <w:rPr>
                <w:b/>
                <w:sz w:val="22"/>
              </w:rPr>
              <w:t>Form Title</w:t>
            </w:r>
          </w:p>
        </w:tc>
        <w:tc>
          <w:tcPr>
            <w:tcW w:w="1800" w:type="dxa"/>
            <w:tcBorders>
              <w:top w:val="nil"/>
              <w:left w:val="nil"/>
              <w:bottom w:val="single" w:sz="18" w:space="0" w:color="auto"/>
              <w:right w:val="nil"/>
            </w:tcBorders>
          </w:tcPr>
          <w:p w:rsidR="008A0F5E" w:rsidRDefault="008A0F5E" w:rsidP="008A0F5E">
            <w:pPr>
              <w:jc w:val="center"/>
              <w:rPr>
                <w:b/>
                <w:sz w:val="22"/>
              </w:rPr>
            </w:pPr>
            <w:r>
              <w:rPr>
                <w:b/>
                <w:sz w:val="22"/>
              </w:rPr>
              <w:t>Fannie Mae/</w:t>
            </w:r>
          </w:p>
          <w:p w:rsidR="008A0F5E" w:rsidRDefault="008A0F5E" w:rsidP="008A0F5E">
            <w:pPr>
              <w:jc w:val="center"/>
              <w:rPr>
                <w:b/>
                <w:sz w:val="22"/>
              </w:rPr>
            </w:pPr>
            <w:r>
              <w:rPr>
                <w:b/>
                <w:sz w:val="22"/>
              </w:rPr>
              <w:t>Freddie Mac</w:t>
            </w:r>
          </w:p>
          <w:p w:rsidR="008A0F5E" w:rsidRDefault="008A0F5E" w:rsidP="008A0F5E">
            <w:pPr>
              <w:jc w:val="center"/>
              <w:rPr>
                <w:b/>
                <w:sz w:val="22"/>
              </w:rPr>
            </w:pPr>
            <w:r>
              <w:rPr>
                <w:b/>
                <w:sz w:val="22"/>
              </w:rPr>
              <w:t>Form No.</w:t>
            </w:r>
          </w:p>
        </w:tc>
        <w:tc>
          <w:tcPr>
            <w:tcW w:w="1653" w:type="dxa"/>
            <w:tcBorders>
              <w:top w:val="nil"/>
              <w:left w:val="nil"/>
              <w:bottom w:val="single" w:sz="18" w:space="0" w:color="auto"/>
              <w:right w:val="nil"/>
            </w:tcBorders>
          </w:tcPr>
          <w:p w:rsidR="008A0F5E" w:rsidRDefault="008A0F5E" w:rsidP="001C7DB6">
            <w:pPr>
              <w:jc w:val="center"/>
              <w:rPr>
                <w:b/>
                <w:sz w:val="22"/>
              </w:rPr>
            </w:pPr>
            <w:r>
              <w:rPr>
                <w:b/>
                <w:sz w:val="22"/>
              </w:rPr>
              <w:t>Version</w:t>
            </w:r>
          </w:p>
        </w:tc>
      </w:tr>
      <w:tr w:rsidR="008A0F5E" w:rsidTr="001C7DB6">
        <w:trPr>
          <w:cantSplit/>
          <w:trHeight w:val="35"/>
          <w:jc w:val="center"/>
        </w:trPr>
        <w:tc>
          <w:tcPr>
            <w:tcW w:w="6514" w:type="dxa"/>
            <w:tcBorders>
              <w:top w:val="single" w:sz="18" w:space="0" w:color="auto"/>
              <w:left w:val="nil"/>
              <w:bottom w:val="single" w:sz="6" w:space="0" w:color="auto"/>
              <w:right w:val="nil"/>
            </w:tcBorders>
          </w:tcPr>
          <w:p w:rsidR="008A0F5E" w:rsidRDefault="008A0F5E" w:rsidP="001C7DB6">
            <w:pPr>
              <w:rPr>
                <w:sz w:val="20"/>
              </w:rPr>
            </w:pPr>
            <w:r>
              <w:rPr>
                <w:sz w:val="20"/>
              </w:rPr>
              <w:t xml:space="preserve">Multistate Adjustable-Rate Note (30-day Average SOFR Index-Rate Caps) </w:t>
            </w:r>
          </w:p>
          <w:p w:rsidR="001C7DB6" w:rsidRDefault="001C7DB6" w:rsidP="001C7DB6">
            <w:pPr>
              <w:rPr>
                <w:sz w:val="20"/>
              </w:rPr>
            </w:pPr>
            <w:r>
              <w:rPr>
                <w:sz w:val="20"/>
              </w:rPr>
              <w:t>(Assumable during Life of Loan)</w:t>
            </w:r>
          </w:p>
        </w:tc>
        <w:tc>
          <w:tcPr>
            <w:tcW w:w="1800" w:type="dxa"/>
            <w:tcBorders>
              <w:top w:val="single" w:sz="18" w:space="0" w:color="auto"/>
              <w:left w:val="nil"/>
              <w:bottom w:val="single" w:sz="6" w:space="0" w:color="auto"/>
              <w:right w:val="nil"/>
            </w:tcBorders>
          </w:tcPr>
          <w:p w:rsidR="008A0F5E" w:rsidRDefault="008A0F5E" w:rsidP="001C7DB6">
            <w:pPr>
              <w:jc w:val="center"/>
              <w:rPr>
                <w:sz w:val="20"/>
              </w:rPr>
            </w:pPr>
            <w:r>
              <w:rPr>
                <w:sz w:val="20"/>
              </w:rPr>
              <w:t>3441</w:t>
            </w:r>
          </w:p>
        </w:tc>
        <w:tc>
          <w:tcPr>
            <w:tcW w:w="1653" w:type="dxa"/>
            <w:tcBorders>
              <w:top w:val="single" w:sz="18" w:space="0" w:color="auto"/>
              <w:left w:val="nil"/>
              <w:bottom w:val="single" w:sz="6" w:space="0" w:color="auto"/>
              <w:right w:val="nil"/>
            </w:tcBorders>
          </w:tcPr>
          <w:p w:rsidR="008A0F5E" w:rsidRDefault="008A0F5E" w:rsidP="001C7DB6">
            <w:pPr>
              <w:jc w:val="center"/>
              <w:rPr>
                <w:sz w:val="20"/>
              </w:rPr>
            </w:pPr>
            <w:r>
              <w:rPr>
                <w:rStyle w:val="t2783"/>
                <w:sz w:val="20"/>
              </w:rPr>
              <w:t>04/20</w:t>
            </w:r>
          </w:p>
        </w:tc>
      </w:tr>
      <w:tr w:rsidR="008A0F5E" w:rsidTr="001C7DB6">
        <w:trPr>
          <w:cantSplit/>
          <w:trHeight w:val="65"/>
          <w:jc w:val="center"/>
        </w:trPr>
        <w:tc>
          <w:tcPr>
            <w:tcW w:w="6514" w:type="dxa"/>
            <w:tcBorders>
              <w:top w:val="single" w:sz="6" w:space="0" w:color="auto"/>
              <w:left w:val="nil"/>
              <w:bottom w:val="single" w:sz="18" w:space="0" w:color="auto"/>
              <w:right w:val="nil"/>
            </w:tcBorders>
          </w:tcPr>
          <w:p w:rsidR="008A0F5E" w:rsidRDefault="008A0F5E" w:rsidP="001C7DB6">
            <w:pPr>
              <w:rPr>
                <w:sz w:val="20"/>
              </w:rPr>
            </w:pPr>
            <w:r>
              <w:rPr>
                <w:sz w:val="20"/>
              </w:rPr>
              <w:t>Multistate Adjustable-Rate Rider (30-day Average SOFR Index-Rate Caps)</w:t>
            </w:r>
            <w:r w:rsidR="001C7DB6">
              <w:rPr>
                <w:sz w:val="20"/>
              </w:rPr>
              <w:t xml:space="preserve"> (Assumable during Life of Loan)</w:t>
            </w:r>
          </w:p>
        </w:tc>
        <w:tc>
          <w:tcPr>
            <w:tcW w:w="1800" w:type="dxa"/>
            <w:tcBorders>
              <w:top w:val="single" w:sz="6" w:space="0" w:color="auto"/>
              <w:left w:val="nil"/>
              <w:bottom w:val="single" w:sz="18" w:space="0" w:color="auto"/>
              <w:right w:val="nil"/>
            </w:tcBorders>
          </w:tcPr>
          <w:p w:rsidR="008A0F5E" w:rsidRDefault="008A0F5E" w:rsidP="001C7DB6">
            <w:pPr>
              <w:jc w:val="center"/>
              <w:rPr>
                <w:rStyle w:val="t2783"/>
                <w:sz w:val="20"/>
              </w:rPr>
            </w:pPr>
            <w:r>
              <w:rPr>
                <w:rStyle w:val="t2783"/>
                <w:sz w:val="20"/>
              </w:rPr>
              <w:t>3141</w:t>
            </w:r>
          </w:p>
        </w:tc>
        <w:tc>
          <w:tcPr>
            <w:tcW w:w="1653" w:type="dxa"/>
            <w:tcBorders>
              <w:top w:val="single" w:sz="6" w:space="0" w:color="auto"/>
              <w:left w:val="nil"/>
              <w:bottom w:val="single" w:sz="18" w:space="0" w:color="auto"/>
              <w:right w:val="nil"/>
            </w:tcBorders>
          </w:tcPr>
          <w:p w:rsidR="008A0F5E" w:rsidRDefault="008A0F5E" w:rsidP="001C7DB6">
            <w:pPr>
              <w:jc w:val="center"/>
              <w:rPr>
                <w:rStyle w:val="t2783"/>
                <w:sz w:val="20"/>
              </w:rPr>
            </w:pPr>
            <w:r>
              <w:rPr>
                <w:rStyle w:val="t2783"/>
                <w:sz w:val="20"/>
              </w:rPr>
              <w:t>04/20</w:t>
            </w:r>
          </w:p>
        </w:tc>
      </w:tr>
      <w:tr w:rsidR="008A0F5E" w:rsidTr="001C7DB6">
        <w:trPr>
          <w:cantSplit/>
          <w:trHeight w:val="35"/>
          <w:jc w:val="center"/>
        </w:trPr>
        <w:tc>
          <w:tcPr>
            <w:tcW w:w="6514" w:type="dxa"/>
            <w:tcBorders>
              <w:top w:val="single" w:sz="18" w:space="0" w:color="auto"/>
              <w:left w:val="nil"/>
              <w:bottom w:val="single" w:sz="6" w:space="0" w:color="auto"/>
              <w:right w:val="nil"/>
            </w:tcBorders>
          </w:tcPr>
          <w:p w:rsidR="008A0F5E" w:rsidRDefault="008A0F5E" w:rsidP="001C7DB6">
            <w:pPr>
              <w:rPr>
                <w:sz w:val="20"/>
              </w:rPr>
            </w:pPr>
            <w:r>
              <w:rPr>
                <w:sz w:val="20"/>
              </w:rPr>
              <w:t>Multistate Fixed/Adjustable-Rate Note (30-day Average SOFR Index-Rate Caps)</w:t>
            </w:r>
            <w:r w:rsidR="001C7DB6">
              <w:rPr>
                <w:sz w:val="20"/>
              </w:rPr>
              <w:t xml:space="preserve"> (Assumable after Initial Period)</w:t>
            </w:r>
          </w:p>
        </w:tc>
        <w:tc>
          <w:tcPr>
            <w:tcW w:w="1800" w:type="dxa"/>
            <w:tcBorders>
              <w:top w:val="single" w:sz="18" w:space="0" w:color="auto"/>
              <w:left w:val="nil"/>
              <w:bottom w:val="single" w:sz="6" w:space="0" w:color="auto"/>
              <w:right w:val="nil"/>
            </w:tcBorders>
          </w:tcPr>
          <w:p w:rsidR="008A0F5E" w:rsidRDefault="008A0F5E" w:rsidP="001C7DB6">
            <w:pPr>
              <w:jc w:val="center"/>
              <w:rPr>
                <w:sz w:val="20"/>
              </w:rPr>
            </w:pPr>
            <w:r>
              <w:rPr>
                <w:rStyle w:val="t2783"/>
                <w:sz w:val="20"/>
              </w:rPr>
              <w:t>3442</w:t>
            </w:r>
          </w:p>
        </w:tc>
        <w:tc>
          <w:tcPr>
            <w:tcW w:w="1653" w:type="dxa"/>
            <w:tcBorders>
              <w:top w:val="single" w:sz="18" w:space="0" w:color="auto"/>
              <w:left w:val="nil"/>
              <w:bottom w:val="single" w:sz="6" w:space="0" w:color="auto"/>
              <w:right w:val="nil"/>
            </w:tcBorders>
          </w:tcPr>
          <w:p w:rsidR="008A0F5E" w:rsidRDefault="008A0F5E" w:rsidP="001C7DB6">
            <w:pPr>
              <w:jc w:val="center"/>
              <w:rPr>
                <w:sz w:val="20"/>
              </w:rPr>
            </w:pPr>
            <w:r>
              <w:rPr>
                <w:rStyle w:val="t2783"/>
                <w:sz w:val="20"/>
              </w:rPr>
              <w:t>04/20</w:t>
            </w:r>
          </w:p>
        </w:tc>
      </w:tr>
      <w:tr w:rsidR="008A0F5E" w:rsidTr="001C7DB6">
        <w:trPr>
          <w:cantSplit/>
          <w:trHeight w:val="65"/>
          <w:jc w:val="center"/>
        </w:trPr>
        <w:tc>
          <w:tcPr>
            <w:tcW w:w="6514" w:type="dxa"/>
            <w:tcBorders>
              <w:top w:val="single" w:sz="6" w:space="0" w:color="auto"/>
              <w:left w:val="nil"/>
              <w:bottom w:val="single" w:sz="18" w:space="0" w:color="auto"/>
              <w:right w:val="nil"/>
            </w:tcBorders>
          </w:tcPr>
          <w:p w:rsidR="008A0F5E" w:rsidRDefault="008A0F5E" w:rsidP="001C7DB6">
            <w:pPr>
              <w:rPr>
                <w:sz w:val="20"/>
              </w:rPr>
            </w:pPr>
            <w:r>
              <w:rPr>
                <w:sz w:val="20"/>
              </w:rPr>
              <w:t xml:space="preserve">Multistate Fixed/Adjustable-Rate Rider (30-day Average SOFR Index-Rate Caps) </w:t>
            </w:r>
            <w:r w:rsidR="001C7DB6">
              <w:rPr>
                <w:sz w:val="20"/>
              </w:rPr>
              <w:t>(Assumable after Initial Period)</w:t>
            </w:r>
          </w:p>
        </w:tc>
        <w:tc>
          <w:tcPr>
            <w:tcW w:w="1800" w:type="dxa"/>
            <w:tcBorders>
              <w:top w:val="single" w:sz="6" w:space="0" w:color="auto"/>
              <w:left w:val="nil"/>
              <w:bottom w:val="single" w:sz="18" w:space="0" w:color="auto"/>
              <w:right w:val="nil"/>
            </w:tcBorders>
          </w:tcPr>
          <w:p w:rsidR="008A0F5E" w:rsidRDefault="008A0F5E" w:rsidP="001C7DB6">
            <w:pPr>
              <w:jc w:val="center"/>
              <w:rPr>
                <w:rStyle w:val="t2783"/>
                <w:sz w:val="20"/>
              </w:rPr>
            </w:pPr>
            <w:r>
              <w:rPr>
                <w:rStyle w:val="t2783"/>
                <w:sz w:val="20"/>
              </w:rPr>
              <w:t>3142</w:t>
            </w:r>
          </w:p>
        </w:tc>
        <w:tc>
          <w:tcPr>
            <w:tcW w:w="1653" w:type="dxa"/>
            <w:tcBorders>
              <w:top w:val="single" w:sz="6" w:space="0" w:color="auto"/>
              <w:left w:val="nil"/>
              <w:bottom w:val="single" w:sz="18" w:space="0" w:color="auto"/>
              <w:right w:val="nil"/>
            </w:tcBorders>
          </w:tcPr>
          <w:p w:rsidR="008A0F5E" w:rsidRDefault="008A0F5E" w:rsidP="001C7DB6">
            <w:pPr>
              <w:jc w:val="center"/>
              <w:rPr>
                <w:rStyle w:val="t2783"/>
                <w:sz w:val="20"/>
              </w:rPr>
            </w:pPr>
            <w:r>
              <w:rPr>
                <w:rStyle w:val="t2783"/>
                <w:sz w:val="20"/>
              </w:rPr>
              <w:t>04/20</w:t>
            </w:r>
          </w:p>
        </w:tc>
      </w:tr>
    </w:tbl>
    <w:p w:rsidR="008A0F5E" w:rsidRDefault="008A0F5E" w:rsidP="005B3269">
      <w:pPr>
        <w:jc w:val="center"/>
        <w:rPr>
          <w:sz w:val="20"/>
        </w:rPr>
      </w:pPr>
    </w:p>
    <w:p w:rsidR="005B3269" w:rsidRDefault="005B3269" w:rsidP="005B3269">
      <w:pPr>
        <w:jc w:val="center"/>
        <w:rPr>
          <w:sz w:val="20"/>
        </w:rPr>
      </w:pPr>
    </w:p>
    <w:tbl>
      <w:tblPr>
        <w:tblW w:w="9967" w:type="dxa"/>
        <w:jc w:val="center"/>
        <w:tblLayout w:type="fixed"/>
        <w:tblLook w:val="0000" w:firstRow="0" w:lastRow="0" w:firstColumn="0" w:lastColumn="0" w:noHBand="0" w:noVBand="0"/>
      </w:tblPr>
      <w:tblGrid>
        <w:gridCol w:w="6514"/>
        <w:gridCol w:w="1800"/>
        <w:gridCol w:w="1653"/>
      </w:tblGrid>
      <w:tr w:rsidR="005B3269" w:rsidTr="0098218B">
        <w:trPr>
          <w:cantSplit/>
          <w:jc w:val="center"/>
        </w:trPr>
        <w:tc>
          <w:tcPr>
            <w:tcW w:w="9967"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rPr>
            </w:pPr>
            <w:r>
              <w:rPr>
                <w:rFonts w:ascii="Arial Black" w:hAnsi="Arial Black"/>
                <w:sz w:val="28"/>
              </w:rPr>
              <w:br w:type="page"/>
            </w:r>
            <w:r>
              <w:rPr>
                <w:rFonts w:ascii="Times New Roman" w:hAnsi="Times New Roman"/>
                <w:b/>
                <w:bCs/>
              </w:rPr>
              <w:t>ADJUSTABLE-RATE MORTGAGES</w:t>
            </w:r>
          </w:p>
          <w:p w:rsidR="005B3269" w:rsidRDefault="005B3269" w:rsidP="0098218B">
            <w:pPr>
              <w:pStyle w:val="Header"/>
              <w:tabs>
                <w:tab w:val="clear" w:pos="4320"/>
                <w:tab w:val="clear" w:pos="8640"/>
                <w:tab w:val="left" w:pos="720"/>
                <w:tab w:val="left" w:pos="1440"/>
              </w:tabs>
              <w:jc w:val="center"/>
              <w:rPr>
                <w:rFonts w:ascii="Arial Black" w:hAnsi="Arial Black"/>
                <w:caps/>
                <w:color w:val="FFFFFF"/>
                <w:sz w:val="28"/>
              </w:rPr>
            </w:pPr>
            <w:r>
              <w:rPr>
                <w:rFonts w:ascii="Times New Roman" w:hAnsi="Times New Roman"/>
                <w:b/>
                <w:bCs/>
                <w:caps/>
                <w:color w:val="FFFFFF"/>
              </w:rPr>
              <w:t>6-Month LIBOR index</w:t>
            </w:r>
          </w:p>
        </w:tc>
      </w:tr>
      <w:tr w:rsidR="005B3269" w:rsidTr="0098218B">
        <w:trPr>
          <w:cantSplit/>
          <w:jc w:val="center"/>
        </w:trPr>
        <w:tc>
          <w:tcPr>
            <w:tcW w:w="6514" w:type="dxa"/>
            <w:tcBorders>
              <w:top w:val="nil"/>
              <w:left w:val="nil"/>
              <w:bottom w:val="single" w:sz="18" w:space="0" w:color="auto"/>
              <w:right w:val="nil"/>
            </w:tcBorders>
          </w:tcPr>
          <w:p w:rsidR="005B3269" w:rsidRDefault="005B3269" w:rsidP="0098218B">
            <w:pPr>
              <w:jc w:val="center"/>
              <w:rPr>
                <w:b/>
                <w:sz w:val="22"/>
              </w:rPr>
            </w:pPr>
            <w:r>
              <w:rPr>
                <w:b/>
                <w:sz w:val="22"/>
              </w:rPr>
              <w:t>Form Title</w:t>
            </w:r>
          </w:p>
        </w:tc>
        <w:tc>
          <w:tcPr>
            <w:tcW w:w="1800" w:type="dxa"/>
            <w:tcBorders>
              <w:top w:val="nil"/>
              <w:left w:val="nil"/>
              <w:bottom w:val="single" w:sz="18" w:space="0" w:color="auto"/>
              <w:right w:val="nil"/>
            </w:tcBorders>
          </w:tcPr>
          <w:p w:rsidR="005B3269" w:rsidRDefault="005B3269" w:rsidP="0098218B">
            <w:pPr>
              <w:jc w:val="center"/>
              <w:rPr>
                <w:b/>
                <w:sz w:val="22"/>
              </w:rPr>
            </w:pPr>
            <w:r>
              <w:rPr>
                <w:b/>
                <w:sz w:val="22"/>
              </w:rPr>
              <w:t>Freddie Mac</w:t>
            </w:r>
          </w:p>
          <w:p w:rsidR="005B3269" w:rsidRDefault="005B3269" w:rsidP="0098218B">
            <w:pPr>
              <w:jc w:val="center"/>
              <w:rPr>
                <w:b/>
                <w:sz w:val="22"/>
              </w:rPr>
            </w:pPr>
            <w:r>
              <w:rPr>
                <w:b/>
                <w:sz w:val="22"/>
              </w:rPr>
              <w:t>Form No.</w:t>
            </w:r>
          </w:p>
        </w:tc>
        <w:tc>
          <w:tcPr>
            <w:tcW w:w="1653" w:type="dxa"/>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cantSplit/>
          <w:trHeight w:val="35"/>
          <w:jc w:val="center"/>
        </w:trPr>
        <w:tc>
          <w:tcPr>
            <w:tcW w:w="6514" w:type="dxa"/>
            <w:tcBorders>
              <w:top w:val="single" w:sz="18" w:space="0" w:color="auto"/>
              <w:left w:val="nil"/>
              <w:bottom w:val="single" w:sz="6" w:space="0" w:color="auto"/>
              <w:right w:val="nil"/>
            </w:tcBorders>
          </w:tcPr>
          <w:p w:rsidR="005B3269" w:rsidRDefault="005B3269" w:rsidP="0098218B">
            <w:pPr>
              <w:rPr>
                <w:sz w:val="20"/>
              </w:rPr>
            </w:pPr>
            <w:r>
              <w:rPr>
                <w:sz w:val="20"/>
              </w:rPr>
              <w:t xml:space="preserve">Multistate Adjustable-Rate Note (6-Month LIBOR Index-Rate Caps) (Assumable during Life of Loan) (45-day Lookback) </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rStyle w:val="t2783"/>
                <w:sz w:val="20"/>
              </w:rPr>
              <w:t>5522</w:t>
            </w:r>
          </w:p>
        </w:tc>
        <w:tc>
          <w:tcPr>
            <w:tcW w:w="1653" w:type="dxa"/>
            <w:tcBorders>
              <w:top w:val="single" w:sz="18" w:space="0" w:color="auto"/>
              <w:left w:val="nil"/>
              <w:bottom w:val="single" w:sz="6" w:space="0" w:color="auto"/>
              <w:right w:val="nil"/>
            </w:tcBorders>
          </w:tcPr>
          <w:p w:rsidR="005B3269" w:rsidRDefault="005B3269" w:rsidP="0098218B">
            <w:pPr>
              <w:jc w:val="center"/>
              <w:rPr>
                <w:sz w:val="20"/>
              </w:rPr>
            </w:pPr>
            <w:r>
              <w:rPr>
                <w:rStyle w:val="t2783"/>
                <w:sz w:val="20"/>
              </w:rPr>
              <w:t>5/04</w:t>
            </w:r>
            <w:r w:rsidR="005043D9">
              <w:rPr>
                <w:rStyle w:val="t2783"/>
                <w:sz w:val="20"/>
              </w:rPr>
              <w:t xml:space="preserve"> </w:t>
            </w:r>
            <w:r w:rsidR="005043D9">
              <w:rPr>
                <w:rStyle w:val="t2814"/>
                <w:sz w:val="20"/>
              </w:rPr>
              <w:t>(Rev. 6/16)</w:t>
            </w:r>
          </w:p>
        </w:tc>
      </w:tr>
      <w:tr w:rsidR="005B3269" w:rsidTr="0098218B">
        <w:trPr>
          <w:cantSplit/>
          <w:trHeight w:val="65"/>
          <w:jc w:val="center"/>
        </w:trPr>
        <w:tc>
          <w:tcPr>
            <w:tcW w:w="6514" w:type="dxa"/>
            <w:tcBorders>
              <w:top w:val="single" w:sz="6" w:space="0" w:color="auto"/>
              <w:left w:val="nil"/>
              <w:bottom w:val="single" w:sz="18" w:space="0" w:color="auto"/>
              <w:right w:val="nil"/>
            </w:tcBorders>
          </w:tcPr>
          <w:p w:rsidR="005B3269" w:rsidRDefault="005B3269" w:rsidP="0098218B">
            <w:pPr>
              <w:rPr>
                <w:sz w:val="20"/>
              </w:rPr>
            </w:pPr>
            <w:r>
              <w:rPr>
                <w:sz w:val="20"/>
              </w:rPr>
              <w:t xml:space="preserve">Multistate Adjustable-Rate Rider (6-Month LIBOR Index-Rate Caps) (Assumable during Life of Loan) (45-day Lookback) </w:t>
            </w:r>
          </w:p>
        </w:tc>
        <w:tc>
          <w:tcPr>
            <w:tcW w:w="1800"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5122</w:t>
            </w:r>
          </w:p>
        </w:tc>
        <w:tc>
          <w:tcPr>
            <w:tcW w:w="1653"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5/04</w:t>
            </w:r>
            <w:r w:rsidR="005043D9">
              <w:rPr>
                <w:rStyle w:val="t2783"/>
                <w:sz w:val="20"/>
              </w:rPr>
              <w:t xml:space="preserve"> </w:t>
            </w:r>
            <w:r w:rsidR="005043D9">
              <w:rPr>
                <w:rStyle w:val="t2814"/>
                <w:sz w:val="20"/>
              </w:rPr>
              <w:t>(Rev. 6/16)</w:t>
            </w:r>
          </w:p>
        </w:tc>
      </w:tr>
      <w:tr w:rsidR="005B3269" w:rsidTr="0098218B">
        <w:trPr>
          <w:cantSplit/>
          <w:trHeight w:val="35"/>
          <w:jc w:val="center"/>
        </w:trPr>
        <w:tc>
          <w:tcPr>
            <w:tcW w:w="6514" w:type="dxa"/>
            <w:tcBorders>
              <w:top w:val="single" w:sz="18" w:space="0" w:color="auto"/>
              <w:left w:val="nil"/>
              <w:bottom w:val="single" w:sz="6" w:space="0" w:color="auto"/>
              <w:right w:val="nil"/>
            </w:tcBorders>
          </w:tcPr>
          <w:p w:rsidR="005B3269" w:rsidRDefault="005B3269" w:rsidP="0098218B">
            <w:pPr>
              <w:rPr>
                <w:sz w:val="20"/>
              </w:rPr>
            </w:pPr>
            <w:r>
              <w:rPr>
                <w:sz w:val="20"/>
              </w:rPr>
              <w:t xml:space="preserve">Multistate Adjustable-Rate Note (6-Month LIBOR Index-Rate Caps) (Assumable after Initial Period (45-day Lookback) </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rStyle w:val="t2783"/>
                <w:sz w:val="20"/>
              </w:rPr>
              <w:t>5524</w:t>
            </w:r>
          </w:p>
        </w:tc>
        <w:tc>
          <w:tcPr>
            <w:tcW w:w="1653" w:type="dxa"/>
            <w:tcBorders>
              <w:top w:val="single" w:sz="18" w:space="0" w:color="auto"/>
              <w:left w:val="nil"/>
              <w:bottom w:val="single" w:sz="6" w:space="0" w:color="auto"/>
              <w:right w:val="nil"/>
            </w:tcBorders>
          </w:tcPr>
          <w:p w:rsidR="005B3269" w:rsidRDefault="005B3269" w:rsidP="0098218B">
            <w:pPr>
              <w:jc w:val="center"/>
              <w:rPr>
                <w:sz w:val="20"/>
              </w:rPr>
            </w:pPr>
            <w:r>
              <w:rPr>
                <w:rStyle w:val="t2783"/>
                <w:sz w:val="20"/>
              </w:rPr>
              <w:t>5/04</w:t>
            </w:r>
            <w:r w:rsidR="005043D9">
              <w:rPr>
                <w:rStyle w:val="t2783"/>
                <w:sz w:val="20"/>
              </w:rPr>
              <w:t xml:space="preserve"> </w:t>
            </w:r>
            <w:r w:rsidR="005043D9">
              <w:rPr>
                <w:rStyle w:val="t2814"/>
                <w:sz w:val="20"/>
              </w:rPr>
              <w:t>(Rev. 6/16)</w:t>
            </w:r>
          </w:p>
        </w:tc>
      </w:tr>
      <w:tr w:rsidR="005B3269" w:rsidTr="0098218B">
        <w:trPr>
          <w:cantSplit/>
          <w:trHeight w:val="65"/>
          <w:jc w:val="center"/>
        </w:trPr>
        <w:tc>
          <w:tcPr>
            <w:tcW w:w="6514" w:type="dxa"/>
            <w:tcBorders>
              <w:top w:val="single" w:sz="6" w:space="0" w:color="auto"/>
              <w:left w:val="nil"/>
              <w:bottom w:val="single" w:sz="18" w:space="0" w:color="auto"/>
              <w:right w:val="nil"/>
            </w:tcBorders>
          </w:tcPr>
          <w:p w:rsidR="005B3269" w:rsidRDefault="005B3269" w:rsidP="0098218B">
            <w:pPr>
              <w:rPr>
                <w:sz w:val="20"/>
              </w:rPr>
            </w:pPr>
            <w:r>
              <w:rPr>
                <w:sz w:val="20"/>
              </w:rPr>
              <w:t xml:space="preserve">Multistate Adjustable-Rate Rider (6-Month LIBOR Index-Rate Caps) (Assumable after Initial Period) (45-day Lookback) </w:t>
            </w:r>
          </w:p>
        </w:tc>
        <w:tc>
          <w:tcPr>
            <w:tcW w:w="1800"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5124</w:t>
            </w:r>
          </w:p>
        </w:tc>
        <w:tc>
          <w:tcPr>
            <w:tcW w:w="1653"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5/04</w:t>
            </w:r>
            <w:r w:rsidR="005043D9">
              <w:rPr>
                <w:rStyle w:val="t2783"/>
                <w:sz w:val="20"/>
              </w:rPr>
              <w:t xml:space="preserve"> </w:t>
            </w:r>
            <w:r w:rsidR="005043D9">
              <w:rPr>
                <w:rStyle w:val="t2814"/>
                <w:sz w:val="20"/>
              </w:rPr>
              <w:t>(Rev. 6/16)</w:t>
            </w:r>
          </w:p>
        </w:tc>
      </w:tr>
    </w:tbl>
    <w:p w:rsidR="005B3269" w:rsidRDefault="005B3269" w:rsidP="005B3269">
      <w:pPr>
        <w:pStyle w:val="Footer"/>
        <w:tabs>
          <w:tab w:val="clear" w:pos="4320"/>
          <w:tab w:val="clear" w:pos="8640"/>
        </w:tabs>
        <w:rPr>
          <w:sz w:val="20"/>
        </w:rPr>
      </w:pPr>
    </w:p>
    <w:p w:rsidR="005B3269" w:rsidRDefault="005B3269" w:rsidP="005B3269">
      <w:pPr>
        <w:pStyle w:val="Footer"/>
        <w:tabs>
          <w:tab w:val="clear" w:pos="4320"/>
          <w:tab w:val="clear" w:pos="8640"/>
        </w:tabs>
        <w:rPr>
          <w:sz w:val="20"/>
        </w:rPr>
      </w:pPr>
    </w:p>
    <w:p w:rsidR="008A0F5E" w:rsidRDefault="008A0F5E" w:rsidP="005B3269">
      <w:pPr>
        <w:pStyle w:val="Footer"/>
        <w:tabs>
          <w:tab w:val="clear" w:pos="4320"/>
          <w:tab w:val="clear" w:pos="8640"/>
        </w:tabs>
        <w:rPr>
          <w:sz w:val="20"/>
        </w:rPr>
      </w:pPr>
    </w:p>
    <w:p w:rsidR="008A0F5E" w:rsidRDefault="008A0F5E" w:rsidP="005B3269">
      <w:pPr>
        <w:pStyle w:val="Footer"/>
        <w:tabs>
          <w:tab w:val="clear" w:pos="4320"/>
          <w:tab w:val="clear" w:pos="8640"/>
        </w:tabs>
        <w:rPr>
          <w:sz w:val="20"/>
        </w:rPr>
      </w:pPr>
    </w:p>
    <w:p w:rsidR="008A0F5E" w:rsidRDefault="008A0F5E" w:rsidP="005B3269">
      <w:pPr>
        <w:pStyle w:val="Footer"/>
        <w:tabs>
          <w:tab w:val="clear" w:pos="4320"/>
          <w:tab w:val="clear" w:pos="8640"/>
        </w:tabs>
        <w:rPr>
          <w:sz w:val="20"/>
        </w:rPr>
      </w:pPr>
    </w:p>
    <w:p w:rsidR="008A0F5E" w:rsidRDefault="008A0F5E" w:rsidP="005B3269">
      <w:pPr>
        <w:pStyle w:val="Footer"/>
        <w:tabs>
          <w:tab w:val="clear" w:pos="4320"/>
          <w:tab w:val="clear" w:pos="8640"/>
        </w:tabs>
        <w:rPr>
          <w:sz w:val="20"/>
        </w:rPr>
      </w:pPr>
    </w:p>
    <w:p w:rsidR="008A0F5E" w:rsidRDefault="008A0F5E" w:rsidP="005B3269">
      <w:pPr>
        <w:pStyle w:val="Footer"/>
        <w:tabs>
          <w:tab w:val="clear" w:pos="4320"/>
          <w:tab w:val="clear" w:pos="8640"/>
        </w:tabs>
        <w:rPr>
          <w:sz w:val="20"/>
        </w:rPr>
      </w:pPr>
    </w:p>
    <w:p w:rsidR="008A0F5E" w:rsidRDefault="008A0F5E" w:rsidP="005B3269">
      <w:pPr>
        <w:pStyle w:val="Footer"/>
        <w:tabs>
          <w:tab w:val="clear" w:pos="4320"/>
          <w:tab w:val="clear" w:pos="8640"/>
        </w:tabs>
        <w:rPr>
          <w:sz w:val="20"/>
        </w:rPr>
      </w:pPr>
    </w:p>
    <w:p w:rsidR="005B3269" w:rsidRDefault="005B3269" w:rsidP="005B3269">
      <w:pPr>
        <w:pStyle w:val="Footer"/>
        <w:tabs>
          <w:tab w:val="clear" w:pos="4320"/>
          <w:tab w:val="clear" w:pos="8640"/>
        </w:tabs>
        <w:rPr>
          <w:sz w:val="20"/>
        </w:rPr>
      </w:pPr>
    </w:p>
    <w:tbl>
      <w:tblPr>
        <w:tblW w:w="0" w:type="auto"/>
        <w:jc w:val="center"/>
        <w:tblLayout w:type="fixed"/>
        <w:tblLook w:val="0000" w:firstRow="0" w:lastRow="0" w:firstColumn="0" w:lastColumn="0" w:noHBand="0" w:noVBand="0"/>
      </w:tblPr>
      <w:tblGrid>
        <w:gridCol w:w="6514"/>
        <w:gridCol w:w="1800"/>
        <w:gridCol w:w="1653"/>
      </w:tblGrid>
      <w:tr w:rsidR="005B3269" w:rsidTr="0098218B">
        <w:trPr>
          <w:cantSplit/>
          <w:jc w:val="center"/>
        </w:trPr>
        <w:tc>
          <w:tcPr>
            <w:tcW w:w="9967"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ADJUSTABLE-RATE MORTGAGES</w:t>
            </w:r>
          </w:p>
          <w:p w:rsidR="005B3269" w:rsidRDefault="005B3269" w:rsidP="0098218B">
            <w:pPr>
              <w:pStyle w:val="Header"/>
              <w:tabs>
                <w:tab w:val="clear" w:pos="4320"/>
                <w:tab w:val="clear" w:pos="8640"/>
                <w:tab w:val="left" w:pos="720"/>
                <w:tab w:val="left" w:pos="1440"/>
              </w:tabs>
              <w:jc w:val="center"/>
              <w:rPr>
                <w:rFonts w:ascii="Arial Black" w:hAnsi="Arial Black"/>
                <w:caps/>
                <w:color w:val="FFFFFF"/>
                <w:sz w:val="28"/>
              </w:rPr>
            </w:pPr>
            <w:r>
              <w:rPr>
                <w:rFonts w:ascii="Times New Roman" w:hAnsi="Times New Roman"/>
                <w:b/>
                <w:bCs/>
                <w:caps/>
                <w:color w:val="FFFFFF"/>
              </w:rPr>
              <w:t>1-Year LIBOR index</w:t>
            </w:r>
          </w:p>
        </w:tc>
      </w:tr>
      <w:tr w:rsidR="005B3269" w:rsidTr="0098218B">
        <w:trPr>
          <w:cantSplit/>
          <w:jc w:val="center"/>
        </w:trPr>
        <w:tc>
          <w:tcPr>
            <w:tcW w:w="6514" w:type="dxa"/>
            <w:tcBorders>
              <w:top w:val="nil"/>
              <w:left w:val="nil"/>
              <w:bottom w:val="single" w:sz="18" w:space="0" w:color="auto"/>
              <w:right w:val="nil"/>
            </w:tcBorders>
          </w:tcPr>
          <w:p w:rsidR="005B3269" w:rsidRDefault="005B3269" w:rsidP="0098218B">
            <w:pPr>
              <w:jc w:val="center"/>
              <w:rPr>
                <w:b/>
                <w:sz w:val="22"/>
              </w:rPr>
            </w:pPr>
            <w:r>
              <w:rPr>
                <w:b/>
                <w:sz w:val="22"/>
              </w:rPr>
              <w:t>Form Title</w:t>
            </w:r>
          </w:p>
        </w:tc>
        <w:tc>
          <w:tcPr>
            <w:tcW w:w="1800" w:type="dxa"/>
            <w:tcBorders>
              <w:top w:val="nil"/>
              <w:left w:val="nil"/>
              <w:bottom w:val="single" w:sz="18" w:space="0" w:color="auto"/>
              <w:right w:val="nil"/>
            </w:tcBorders>
          </w:tcPr>
          <w:p w:rsidR="005B3269" w:rsidRDefault="005B3269" w:rsidP="0098218B">
            <w:pPr>
              <w:jc w:val="center"/>
              <w:rPr>
                <w:b/>
                <w:sz w:val="22"/>
              </w:rPr>
            </w:pPr>
            <w:r>
              <w:rPr>
                <w:b/>
                <w:sz w:val="22"/>
              </w:rPr>
              <w:t>Freddie Mac</w:t>
            </w:r>
          </w:p>
          <w:p w:rsidR="005B3269" w:rsidRDefault="005B3269" w:rsidP="0098218B">
            <w:pPr>
              <w:jc w:val="center"/>
              <w:rPr>
                <w:b/>
                <w:sz w:val="22"/>
              </w:rPr>
            </w:pPr>
            <w:r>
              <w:rPr>
                <w:b/>
                <w:sz w:val="22"/>
              </w:rPr>
              <w:t>Form No.</w:t>
            </w:r>
          </w:p>
        </w:tc>
        <w:tc>
          <w:tcPr>
            <w:tcW w:w="1653" w:type="dxa"/>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cantSplit/>
          <w:trHeight w:val="35"/>
          <w:jc w:val="center"/>
        </w:trPr>
        <w:tc>
          <w:tcPr>
            <w:tcW w:w="6514" w:type="dxa"/>
            <w:tcBorders>
              <w:top w:val="single" w:sz="18" w:space="0" w:color="auto"/>
              <w:left w:val="nil"/>
              <w:bottom w:val="single" w:sz="6" w:space="0" w:color="auto"/>
              <w:right w:val="nil"/>
            </w:tcBorders>
          </w:tcPr>
          <w:p w:rsidR="005B3269" w:rsidRDefault="005B3269" w:rsidP="0098218B">
            <w:pPr>
              <w:rPr>
                <w:sz w:val="20"/>
              </w:rPr>
            </w:pPr>
            <w:r>
              <w:rPr>
                <w:sz w:val="20"/>
              </w:rPr>
              <w:t xml:space="preserve">Multistate Adjustable-Rate Note (1-Year LIBOR Index-Rate Caps) (Assumable during Life of Loan) (45-day Lookback) </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sz w:val="20"/>
              </w:rPr>
              <w:t>5530</w:t>
            </w:r>
          </w:p>
        </w:tc>
        <w:tc>
          <w:tcPr>
            <w:tcW w:w="1653" w:type="dxa"/>
            <w:tcBorders>
              <w:top w:val="single" w:sz="18" w:space="0" w:color="auto"/>
              <w:left w:val="nil"/>
              <w:bottom w:val="single" w:sz="6" w:space="0" w:color="auto"/>
              <w:right w:val="nil"/>
            </w:tcBorders>
          </w:tcPr>
          <w:p w:rsidR="005B3269" w:rsidRDefault="005B3269" w:rsidP="0098218B">
            <w:pPr>
              <w:jc w:val="center"/>
              <w:rPr>
                <w:sz w:val="20"/>
              </w:rPr>
            </w:pPr>
            <w:r>
              <w:rPr>
                <w:sz w:val="20"/>
              </w:rPr>
              <w:t>3/04</w:t>
            </w:r>
            <w:r w:rsidR="005043D9">
              <w:rPr>
                <w:sz w:val="20"/>
              </w:rPr>
              <w:t xml:space="preserve"> </w:t>
            </w:r>
            <w:r w:rsidR="005043D9">
              <w:rPr>
                <w:rStyle w:val="t2814"/>
                <w:sz w:val="20"/>
              </w:rPr>
              <w:t>(Rev. 6/16)</w:t>
            </w:r>
          </w:p>
        </w:tc>
      </w:tr>
      <w:tr w:rsidR="005B3269" w:rsidTr="0098218B">
        <w:trPr>
          <w:cantSplit/>
          <w:trHeight w:val="65"/>
          <w:jc w:val="center"/>
        </w:trPr>
        <w:tc>
          <w:tcPr>
            <w:tcW w:w="6514" w:type="dxa"/>
            <w:tcBorders>
              <w:top w:val="single" w:sz="6" w:space="0" w:color="auto"/>
              <w:left w:val="nil"/>
              <w:bottom w:val="nil"/>
              <w:right w:val="nil"/>
            </w:tcBorders>
          </w:tcPr>
          <w:p w:rsidR="005B3269" w:rsidRDefault="005B3269" w:rsidP="0098218B">
            <w:pPr>
              <w:rPr>
                <w:sz w:val="20"/>
              </w:rPr>
            </w:pPr>
            <w:r>
              <w:rPr>
                <w:sz w:val="20"/>
              </w:rPr>
              <w:t xml:space="preserve">Multistate Adjustable-Rate Rider (1-Year LIBOR Index-Rate Caps) (Assumable during Life of Loan) (45-day Lookback) </w:t>
            </w:r>
          </w:p>
        </w:tc>
        <w:tc>
          <w:tcPr>
            <w:tcW w:w="1800" w:type="dxa"/>
            <w:tcBorders>
              <w:top w:val="single" w:sz="6" w:space="0" w:color="auto"/>
              <w:left w:val="nil"/>
              <w:bottom w:val="nil"/>
              <w:right w:val="nil"/>
            </w:tcBorders>
          </w:tcPr>
          <w:p w:rsidR="005B3269" w:rsidRDefault="005B3269" w:rsidP="0098218B">
            <w:pPr>
              <w:jc w:val="center"/>
              <w:rPr>
                <w:rStyle w:val="t2783"/>
                <w:sz w:val="20"/>
              </w:rPr>
            </w:pPr>
            <w:r>
              <w:rPr>
                <w:rStyle w:val="t2783"/>
                <w:sz w:val="20"/>
              </w:rPr>
              <w:t>5130</w:t>
            </w:r>
          </w:p>
        </w:tc>
        <w:tc>
          <w:tcPr>
            <w:tcW w:w="1653" w:type="dxa"/>
            <w:tcBorders>
              <w:top w:val="single" w:sz="6" w:space="0" w:color="auto"/>
              <w:left w:val="nil"/>
              <w:bottom w:val="nil"/>
              <w:right w:val="nil"/>
            </w:tcBorders>
          </w:tcPr>
          <w:p w:rsidR="005B3269" w:rsidRDefault="005B3269" w:rsidP="0098218B">
            <w:pPr>
              <w:jc w:val="center"/>
              <w:rPr>
                <w:rStyle w:val="t2783"/>
                <w:sz w:val="20"/>
              </w:rPr>
            </w:pPr>
            <w:r>
              <w:rPr>
                <w:rStyle w:val="t2783"/>
                <w:sz w:val="20"/>
              </w:rPr>
              <w:t>3/04</w:t>
            </w:r>
            <w:r w:rsidR="005043D9">
              <w:rPr>
                <w:rStyle w:val="t2783"/>
                <w:sz w:val="20"/>
              </w:rPr>
              <w:t xml:space="preserve"> </w:t>
            </w:r>
            <w:r w:rsidR="005043D9">
              <w:rPr>
                <w:rStyle w:val="t2814"/>
                <w:sz w:val="20"/>
              </w:rPr>
              <w:t>(Rev. 6/16)</w:t>
            </w:r>
          </w:p>
        </w:tc>
      </w:tr>
      <w:tr w:rsidR="005B3269" w:rsidTr="0098218B">
        <w:trPr>
          <w:cantSplit/>
          <w:trHeight w:val="35"/>
          <w:jc w:val="center"/>
        </w:trPr>
        <w:tc>
          <w:tcPr>
            <w:tcW w:w="6514" w:type="dxa"/>
            <w:tcBorders>
              <w:top w:val="single" w:sz="18" w:space="0" w:color="auto"/>
              <w:left w:val="nil"/>
              <w:bottom w:val="single" w:sz="6" w:space="0" w:color="auto"/>
              <w:right w:val="nil"/>
            </w:tcBorders>
          </w:tcPr>
          <w:p w:rsidR="005B3269" w:rsidRDefault="005B3269" w:rsidP="0098218B">
            <w:pPr>
              <w:pStyle w:val="FootnoteText"/>
              <w:rPr>
                <w:iCs/>
              </w:rPr>
            </w:pPr>
            <w:r>
              <w:t>Multistate Adjustable-Rate Note (1-Year LIBOR Index-Rate Caps) (Assumable after Initial Period) (45-day Lookback)</w:t>
            </w:r>
          </w:p>
        </w:tc>
        <w:tc>
          <w:tcPr>
            <w:tcW w:w="1800" w:type="dxa"/>
            <w:tcBorders>
              <w:top w:val="single" w:sz="18" w:space="0" w:color="auto"/>
              <w:left w:val="nil"/>
              <w:bottom w:val="single" w:sz="6" w:space="0" w:color="auto"/>
              <w:right w:val="nil"/>
            </w:tcBorders>
          </w:tcPr>
          <w:p w:rsidR="005B3269" w:rsidRDefault="005B3269" w:rsidP="0098218B">
            <w:pPr>
              <w:jc w:val="center"/>
              <w:rPr>
                <w:rStyle w:val="t2783"/>
                <w:sz w:val="20"/>
              </w:rPr>
            </w:pPr>
            <w:r>
              <w:rPr>
                <w:rStyle w:val="t2783"/>
                <w:sz w:val="20"/>
              </w:rPr>
              <w:t>5531</w:t>
            </w:r>
          </w:p>
        </w:tc>
        <w:tc>
          <w:tcPr>
            <w:tcW w:w="1653" w:type="dxa"/>
            <w:tcBorders>
              <w:top w:val="single" w:sz="18" w:space="0" w:color="auto"/>
              <w:left w:val="nil"/>
              <w:bottom w:val="single" w:sz="6" w:space="0" w:color="auto"/>
              <w:right w:val="nil"/>
            </w:tcBorders>
          </w:tcPr>
          <w:p w:rsidR="005B3269" w:rsidRDefault="005B3269" w:rsidP="0098218B">
            <w:pPr>
              <w:jc w:val="center"/>
              <w:rPr>
                <w:rStyle w:val="t2783"/>
                <w:sz w:val="20"/>
              </w:rPr>
            </w:pPr>
            <w:r>
              <w:rPr>
                <w:sz w:val="20"/>
              </w:rPr>
              <w:t>3/04</w:t>
            </w:r>
            <w:r w:rsidR="005043D9">
              <w:rPr>
                <w:sz w:val="20"/>
              </w:rPr>
              <w:t xml:space="preserve"> </w:t>
            </w:r>
            <w:r w:rsidR="005043D9">
              <w:rPr>
                <w:rStyle w:val="t2814"/>
                <w:sz w:val="20"/>
              </w:rPr>
              <w:t>(Rev. 6/16)</w:t>
            </w:r>
          </w:p>
        </w:tc>
      </w:tr>
      <w:tr w:rsidR="005B3269" w:rsidTr="0098218B">
        <w:trPr>
          <w:cantSplit/>
          <w:trHeight w:val="480"/>
          <w:jc w:val="center"/>
        </w:trPr>
        <w:tc>
          <w:tcPr>
            <w:tcW w:w="6514" w:type="dxa"/>
            <w:tcBorders>
              <w:top w:val="single" w:sz="6" w:space="0" w:color="auto"/>
              <w:left w:val="nil"/>
              <w:bottom w:val="single" w:sz="18" w:space="0" w:color="auto"/>
              <w:right w:val="nil"/>
            </w:tcBorders>
          </w:tcPr>
          <w:p w:rsidR="005B3269" w:rsidRDefault="005B3269" w:rsidP="0098218B">
            <w:pPr>
              <w:rPr>
                <w:sz w:val="20"/>
              </w:rPr>
            </w:pPr>
            <w:r>
              <w:rPr>
                <w:sz w:val="20"/>
              </w:rPr>
              <w:t>Multistate Adjustable-Rate Rider (1-Year LIBOR Index-Rate Caps) (Assumable after Initial Period) (45-day Lookback)</w:t>
            </w:r>
          </w:p>
        </w:tc>
        <w:tc>
          <w:tcPr>
            <w:tcW w:w="1800"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5131</w:t>
            </w:r>
          </w:p>
        </w:tc>
        <w:tc>
          <w:tcPr>
            <w:tcW w:w="1653" w:type="dxa"/>
            <w:tcBorders>
              <w:top w:val="single" w:sz="6" w:space="0" w:color="auto"/>
              <w:left w:val="nil"/>
              <w:bottom w:val="single" w:sz="18" w:space="0" w:color="auto"/>
              <w:right w:val="nil"/>
            </w:tcBorders>
          </w:tcPr>
          <w:p w:rsidR="005B3269" w:rsidRDefault="005B3269" w:rsidP="0098218B">
            <w:pPr>
              <w:jc w:val="center"/>
              <w:rPr>
                <w:rStyle w:val="t2783"/>
                <w:sz w:val="20"/>
              </w:rPr>
            </w:pPr>
            <w:r>
              <w:rPr>
                <w:sz w:val="20"/>
              </w:rPr>
              <w:t>3/04</w:t>
            </w:r>
            <w:r w:rsidR="005043D9">
              <w:rPr>
                <w:sz w:val="20"/>
              </w:rPr>
              <w:t xml:space="preserve"> </w:t>
            </w:r>
            <w:r w:rsidR="005043D9">
              <w:rPr>
                <w:rStyle w:val="t2814"/>
                <w:sz w:val="20"/>
              </w:rPr>
              <w:t>(Rev. 6/16)</w:t>
            </w:r>
          </w:p>
        </w:tc>
      </w:tr>
    </w:tbl>
    <w:p w:rsidR="005B3269" w:rsidRDefault="005B3269" w:rsidP="005B3269">
      <w:pPr>
        <w:pStyle w:val="Footer"/>
        <w:tabs>
          <w:tab w:val="clear" w:pos="4320"/>
          <w:tab w:val="clear" w:pos="8640"/>
        </w:tabs>
        <w:rPr>
          <w:sz w:val="20"/>
        </w:rPr>
      </w:pPr>
    </w:p>
    <w:tbl>
      <w:tblPr>
        <w:tblW w:w="9922" w:type="dxa"/>
        <w:jc w:val="center"/>
        <w:tblLayout w:type="fixed"/>
        <w:tblLook w:val="0000" w:firstRow="0" w:lastRow="0" w:firstColumn="0" w:lastColumn="0" w:noHBand="0" w:noVBand="0"/>
      </w:tblPr>
      <w:tblGrid>
        <w:gridCol w:w="6491"/>
        <w:gridCol w:w="1800"/>
        <w:gridCol w:w="1631"/>
      </w:tblGrid>
      <w:tr w:rsidR="005B3269" w:rsidTr="008A0F5E">
        <w:trPr>
          <w:cantSplit/>
          <w:jc w:val="center"/>
        </w:trPr>
        <w:tc>
          <w:tcPr>
            <w:tcW w:w="9922"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ADJUSTABLE-RATE MORTGAGES</w:t>
            </w:r>
          </w:p>
          <w:p w:rsidR="005B3269" w:rsidRDefault="005B3269" w:rsidP="0098218B">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1-Year Treasury index</w:t>
            </w:r>
          </w:p>
        </w:tc>
      </w:tr>
      <w:tr w:rsidR="005B3269" w:rsidTr="008A0F5E">
        <w:trPr>
          <w:cantSplit/>
          <w:jc w:val="center"/>
        </w:trPr>
        <w:tc>
          <w:tcPr>
            <w:tcW w:w="6491" w:type="dxa"/>
            <w:tcBorders>
              <w:top w:val="nil"/>
              <w:left w:val="nil"/>
              <w:bottom w:val="single" w:sz="18" w:space="0" w:color="auto"/>
              <w:right w:val="nil"/>
            </w:tcBorders>
          </w:tcPr>
          <w:p w:rsidR="005B3269" w:rsidRDefault="005B3269" w:rsidP="0098218B">
            <w:pPr>
              <w:keepNext/>
              <w:jc w:val="center"/>
              <w:rPr>
                <w:b/>
                <w:sz w:val="22"/>
              </w:rPr>
            </w:pPr>
            <w:r>
              <w:rPr>
                <w:b/>
                <w:sz w:val="22"/>
              </w:rPr>
              <w:t>Form Title</w:t>
            </w:r>
          </w:p>
        </w:tc>
        <w:tc>
          <w:tcPr>
            <w:tcW w:w="1800" w:type="dxa"/>
            <w:tcBorders>
              <w:top w:val="nil"/>
              <w:left w:val="nil"/>
              <w:bottom w:val="single" w:sz="18" w:space="0" w:color="auto"/>
              <w:right w:val="nil"/>
            </w:tcBorders>
          </w:tcPr>
          <w:p w:rsidR="005B3269" w:rsidRDefault="005B3269" w:rsidP="0098218B">
            <w:pPr>
              <w:keepNext/>
              <w:jc w:val="center"/>
              <w:rPr>
                <w:b/>
                <w:sz w:val="22"/>
              </w:rPr>
            </w:pPr>
            <w:r>
              <w:rPr>
                <w:b/>
                <w:sz w:val="22"/>
              </w:rPr>
              <w:t>Fannie Mae/</w:t>
            </w:r>
          </w:p>
          <w:p w:rsidR="005B3269" w:rsidRDefault="005B3269" w:rsidP="0098218B">
            <w:pPr>
              <w:keepNext/>
              <w:jc w:val="center"/>
              <w:rPr>
                <w:b/>
                <w:sz w:val="22"/>
              </w:rPr>
            </w:pPr>
            <w:r>
              <w:rPr>
                <w:b/>
                <w:sz w:val="22"/>
              </w:rPr>
              <w:t>Freddie Mac</w:t>
            </w:r>
          </w:p>
          <w:p w:rsidR="005B3269" w:rsidRDefault="005B3269" w:rsidP="0098218B">
            <w:pPr>
              <w:keepNext/>
              <w:jc w:val="center"/>
              <w:rPr>
                <w:b/>
                <w:sz w:val="22"/>
              </w:rPr>
            </w:pPr>
            <w:r>
              <w:rPr>
                <w:b/>
                <w:sz w:val="22"/>
              </w:rPr>
              <w:t>Form No.</w:t>
            </w:r>
          </w:p>
        </w:tc>
        <w:tc>
          <w:tcPr>
            <w:tcW w:w="1631" w:type="dxa"/>
            <w:tcBorders>
              <w:top w:val="nil"/>
              <w:left w:val="nil"/>
              <w:bottom w:val="single" w:sz="18" w:space="0" w:color="auto"/>
              <w:right w:val="nil"/>
            </w:tcBorders>
          </w:tcPr>
          <w:p w:rsidR="005B3269" w:rsidRDefault="005B3269" w:rsidP="0098218B">
            <w:pPr>
              <w:keepNext/>
              <w:jc w:val="center"/>
              <w:rPr>
                <w:b/>
                <w:sz w:val="22"/>
              </w:rPr>
            </w:pPr>
            <w:r>
              <w:rPr>
                <w:b/>
                <w:sz w:val="22"/>
              </w:rPr>
              <w:t>Version</w:t>
            </w:r>
          </w:p>
        </w:tc>
      </w:tr>
      <w:tr w:rsidR="005B3269" w:rsidTr="008A0F5E">
        <w:trPr>
          <w:cantSplit/>
          <w:trHeight w:val="252"/>
          <w:jc w:val="center"/>
        </w:trPr>
        <w:tc>
          <w:tcPr>
            <w:tcW w:w="6491" w:type="dxa"/>
            <w:tcBorders>
              <w:top w:val="single" w:sz="18" w:space="0" w:color="auto"/>
              <w:left w:val="nil"/>
              <w:bottom w:val="single" w:sz="6" w:space="0" w:color="auto"/>
              <w:right w:val="nil"/>
            </w:tcBorders>
          </w:tcPr>
          <w:p w:rsidR="005B3269" w:rsidRDefault="005B3269" w:rsidP="0098218B">
            <w:pPr>
              <w:keepNext/>
              <w:rPr>
                <w:sz w:val="20"/>
              </w:rPr>
            </w:pPr>
            <w:r>
              <w:rPr>
                <w:sz w:val="20"/>
              </w:rPr>
              <w:t xml:space="preserve">Multistate Adjustable-Rate Note (1-Year Treasury Index-Rate Caps) </w:t>
            </w:r>
          </w:p>
          <w:p w:rsidR="005B3269" w:rsidRDefault="005B3269" w:rsidP="0098218B">
            <w:pPr>
              <w:keepNext/>
              <w:rPr>
                <w:sz w:val="20"/>
              </w:rPr>
            </w:pPr>
            <w:r>
              <w:rPr>
                <w:sz w:val="20"/>
              </w:rPr>
              <w:t>ARM 5-1</w:t>
            </w:r>
            <w:r>
              <w:rPr>
                <w:rStyle w:val="FootnoteReference"/>
                <w:b/>
                <w:sz w:val="20"/>
              </w:rPr>
              <w:footnoteReference w:id="5"/>
            </w:r>
            <w:r>
              <w:rPr>
                <w:sz w:val="20"/>
              </w:rPr>
              <w:t xml:space="preserve"> </w:t>
            </w:r>
          </w:p>
        </w:tc>
        <w:tc>
          <w:tcPr>
            <w:tcW w:w="1800" w:type="dxa"/>
            <w:tcBorders>
              <w:top w:val="single" w:sz="18" w:space="0" w:color="auto"/>
              <w:left w:val="nil"/>
              <w:bottom w:val="single" w:sz="6" w:space="0" w:color="auto"/>
              <w:right w:val="nil"/>
            </w:tcBorders>
          </w:tcPr>
          <w:p w:rsidR="005B3269" w:rsidRDefault="005B3269" w:rsidP="0098218B">
            <w:pPr>
              <w:keepNext/>
              <w:jc w:val="center"/>
              <w:rPr>
                <w:sz w:val="20"/>
              </w:rPr>
            </w:pPr>
            <w:r>
              <w:rPr>
                <w:sz w:val="20"/>
              </w:rPr>
              <w:t>3501</w:t>
            </w:r>
          </w:p>
          <w:p w:rsidR="005B3269" w:rsidRDefault="005B3269" w:rsidP="0098218B">
            <w:pPr>
              <w:keepNext/>
              <w:jc w:val="center"/>
              <w:rPr>
                <w:i/>
                <w:iCs/>
                <w:sz w:val="16"/>
              </w:rPr>
            </w:pPr>
          </w:p>
        </w:tc>
        <w:tc>
          <w:tcPr>
            <w:tcW w:w="1631" w:type="dxa"/>
            <w:tcBorders>
              <w:top w:val="single" w:sz="18" w:space="0" w:color="auto"/>
              <w:left w:val="nil"/>
              <w:bottom w:val="single" w:sz="6" w:space="0" w:color="auto"/>
              <w:right w:val="nil"/>
            </w:tcBorders>
          </w:tcPr>
          <w:p w:rsidR="005B3269" w:rsidRDefault="005043D9" w:rsidP="0098218B">
            <w:pPr>
              <w:keepNext/>
              <w:jc w:val="center"/>
              <w:rPr>
                <w:sz w:val="20"/>
              </w:rPr>
            </w:pPr>
            <w:r>
              <w:rPr>
                <w:sz w:val="20"/>
              </w:rPr>
              <w:t xml:space="preserve">1/01 </w:t>
            </w:r>
            <w:r>
              <w:rPr>
                <w:rStyle w:val="t2814"/>
                <w:sz w:val="20"/>
              </w:rPr>
              <w:t xml:space="preserve">(Rev. </w:t>
            </w:r>
            <w:r w:rsidR="001E4457">
              <w:rPr>
                <w:rStyle w:val="t2814"/>
                <w:sz w:val="20"/>
              </w:rPr>
              <w:t>2</w:t>
            </w:r>
            <w:r>
              <w:rPr>
                <w:rStyle w:val="t2814"/>
                <w:sz w:val="20"/>
              </w:rPr>
              <w:t>/</w:t>
            </w:r>
            <w:r w:rsidR="001E4457">
              <w:rPr>
                <w:rStyle w:val="t2814"/>
                <w:sz w:val="20"/>
              </w:rPr>
              <w:t>20</w:t>
            </w:r>
            <w:r>
              <w:rPr>
                <w:rStyle w:val="t2814"/>
                <w:sz w:val="20"/>
              </w:rPr>
              <w:t>)</w:t>
            </w:r>
          </w:p>
        </w:tc>
      </w:tr>
      <w:tr w:rsidR="005B3269" w:rsidTr="008A0F5E">
        <w:trPr>
          <w:cantSplit/>
          <w:trHeight w:val="65"/>
          <w:jc w:val="center"/>
        </w:trPr>
        <w:tc>
          <w:tcPr>
            <w:tcW w:w="6491" w:type="dxa"/>
            <w:tcBorders>
              <w:top w:val="single" w:sz="6" w:space="0" w:color="auto"/>
              <w:left w:val="nil"/>
              <w:bottom w:val="nil"/>
              <w:right w:val="nil"/>
            </w:tcBorders>
          </w:tcPr>
          <w:p w:rsidR="005B3269" w:rsidRDefault="005B3269" w:rsidP="0098218B">
            <w:pPr>
              <w:keepNext/>
              <w:rPr>
                <w:sz w:val="20"/>
              </w:rPr>
            </w:pPr>
            <w:r>
              <w:rPr>
                <w:sz w:val="20"/>
              </w:rPr>
              <w:t xml:space="preserve">Multistate Adjustable-Rate Rider (1-Year Treasury Index-Rate Caps) </w:t>
            </w:r>
          </w:p>
          <w:p w:rsidR="005B3269" w:rsidRDefault="005B3269" w:rsidP="0098218B">
            <w:pPr>
              <w:keepNext/>
              <w:rPr>
                <w:sz w:val="20"/>
              </w:rPr>
            </w:pPr>
            <w:r>
              <w:rPr>
                <w:sz w:val="20"/>
              </w:rPr>
              <w:t>ARM 5-1</w:t>
            </w:r>
            <w:r>
              <w:rPr>
                <w:rStyle w:val="FootnoteReference"/>
                <w:b/>
                <w:bCs/>
                <w:sz w:val="20"/>
              </w:rPr>
              <w:footnoteReference w:id="6"/>
            </w:r>
            <w:r>
              <w:rPr>
                <w:sz w:val="20"/>
              </w:rPr>
              <w:t xml:space="preserve"> </w:t>
            </w:r>
          </w:p>
        </w:tc>
        <w:tc>
          <w:tcPr>
            <w:tcW w:w="1800" w:type="dxa"/>
            <w:tcBorders>
              <w:top w:val="single" w:sz="6" w:space="0" w:color="auto"/>
              <w:left w:val="nil"/>
              <w:bottom w:val="nil"/>
              <w:right w:val="nil"/>
            </w:tcBorders>
          </w:tcPr>
          <w:p w:rsidR="005B3269" w:rsidRDefault="005B3269" w:rsidP="0098218B">
            <w:pPr>
              <w:keepNext/>
              <w:jc w:val="center"/>
              <w:rPr>
                <w:rStyle w:val="t2783"/>
                <w:sz w:val="20"/>
              </w:rPr>
            </w:pPr>
            <w:r>
              <w:rPr>
                <w:rStyle w:val="t2783"/>
                <w:sz w:val="20"/>
              </w:rPr>
              <w:t>3108</w:t>
            </w:r>
          </w:p>
          <w:p w:rsidR="005B3269" w:rsidRDefault="005B3269" w:rsidP="0098218B">
            <w:pPr>
              <w:keepNext/>
              <w:jc w:val="center"/>
              <w:rPr>
                <w:rStyle w:val="t2783"/>
                <w:sz w:val="20"/>
              </w:rPr>
            </w:pPr>
          </w:p>
        </w:tc>
        <w:tc>
          <w:tcPr>
            <w:tcW w:w="1631" w:type="dxa"/>
            <w:tcBorders>
              <w:top w:val="single" w:sz="6" w:space="0" w:color="auto"/>
              <w:left w:val="nil"/>
              <w:bottom w:val="nil"/>
              <w:right w:val="nil"/>
            </w:tcBorders>
          </w:tcPr>
          <w:p w:rsidR="005B3269" w:rsidRDefault="005B3269" w:rsidP="0098218B">
            <w:pPr>
              <w:keepNext/>
              <w:jc w:val="center"/>
              <w:rPr>
                <w:rStyle w:val="t2783"/>
                <w:sz w:val="20"/>
              </w:rPr>
            </w:pPr>
            <w:r>
              <w:rPr>
                <w:rStyle w:val="t2783"/>
                <w:sz w:val="20"/>
              </w:rPr>
              <w:t>1/01</w:t>
            </w:r>
            <w:r w:rsidR="005043D9">
              <w:rPr>
                <w:rStyle w:val="t2783"/>
                <w:sz w:val="20"/>
              </w:rPr>
              <w:t xml:space="preserve"> </w:t>
            </w:r>
            <w:r w:rsidR="005043D9">
              <w:rPr>
                <w:rStyle w:val="t2814"/>
                <w:sz w:val="20"/>
              </w:rPr>
              <w:t xml:space="preserve">(Rev. </w:t>
            </w:r>
            <w:r w:rsidR="001E4457">
              <w:rPr>
                <w:rStyle w:val="t2814"/>
                <w:sz w:val="20"/>
              </w:rPr>
              <w:t>2/20</w:t>
            </w:r>
            <w:r w:rsidR="005043D9">
              <w:rPr>
                <w:rStyle w:val="t2814"/>
                <w:sz w:val="20"/>
              </w:rPr>
              <w:t>)</w:t>
            </w:r>
          </w:p>
        </w:tc>
      </w:tr>
      <w:tr w:rsidR="005B3269" w:rsidTr="008A0F5E">
        <w:trPr>
          <w:cantSplit/>
          <w:trHeight w:val="35"/>
          <w:jc w:val="center"/>
        </w:trPr>
        <w:tc>
          <w:tcPr>
            <w:tcW w:w="6491" w:type="dxa"/>
            <w:tcBorders>
              <w:top w:val="single" w:sz="18" w:space="0" w:color="auto"/>
              <w:left w:val="nil"/>
              <w:bottom w:val="single" w:sz="6" w:space="0" w:color="auto"/>
              <w:right w:val="nil"/>
            </w:tcBorders>
          </w:tcPr>
          <w:p w:rsidR="005B3269" w:rsidRDefault="005B3269" w:rsidP="0098218B">
            <w:pPr>
              <w:rPr>
                <w:sz w:val="20"/>
              </w:rPr>
            </w:pPr>
            <w:r>
              <w:rPr>
                <w:sz w:val="20"/>
              </w:rPr>
              <w:t xml:space="preserve">Multistate Adjustable-Rate Note (1-Year Treasury Index-Rate Caps) </w:t>
            </w:r>
          </w:p>
          <w:p w:rsidR="005B3269" w:rsidRDefault="005B3269" w:rsidP="0098218B">
            <w:pPr>
              <w:rPr>
                <w:sz w:val="20"/>
              </w:rPr>
            </w:pPr>
            <w:r>
              <w:rPr>
                <w:sz w:val="20"/>
              </w:rPr>
              <w:t>ARM 5-2</w:t>
            </w:r>
            <w:r>
              <w:rPr>
                <w:b/>
                <w:sz w:val="20"/>
                <w:vertAlign w:val="superscript"/>
              </w:rPr>
              <w:t xml:space="preserve"> 3</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sz w:val="20"/>
              </w:rPr>
              <w:t>3502</w:t>
            </w:r>
          </w:p>
        </w:tc>
        <w:tc>
          <w:tcPr>
            <w:tcW w:w="1631" w:type="dxa"/>
            <w:tcBorders>
              <w:top w:val="single" w:sz="18" w:space="0" w:color="auto"/>
              <w:left w:val="nil"/>
              <w:bottom w:val="single" w:sz="6" w:space="0" w:color="auto"/>
              <w:right w:val="nil"/>
            </w:tcBorders>
          </w:tcPr>
          <w:p w:rsidR="005B3269" w:rsidRPr="005043D9" w:rsidRDefault="005B3269" w:rsidP="0098218B">
            <w:pPr>
              <w:jc w:val="center"/>
            </w:pPr>
            <w:r>
              <w:rPr>
                <w:sz w:val="20"/>
              </w:rPr>
              <w:t>1/01</w:t>
            </w:r>
            <w:r w:rsidR="005043D9">
              <w:rPr>
                <w:rStyle w:val="t2814"/>
                <w:sz w:val="20"/>
              </w:rPr>
              <w:t xml:space="preserve">(Rev. </w:t>
            </w:r>
            <w:r w:rsidR="001E4457">
              <w:rPr>
                <w:rStyle w:val="t2814"/>
                <w:sz w:val="20"/>
              </w:rPr>
              <w:t>2/20</w:t>
            </w:r>
            <w:r w:rsidR="005043D9">
              <w:rPr>
                <w:rStyle w:val="t2814"/>
                <w:sz w:val="20"/>
              </w:rPr>
              <w:t>)</w:t>
            </w:r>
          </w:p>
        </w:tc>
      </w:tr>
      <w:tr w:rsidR="005B3269" w:rsidTr="008A0F5E">
        <w:trPr>
          <w:cantSplit/>
          <w:trHeight w:val="75"/>
          <w:jc w:val="center"/>
        </w:trPr>
        <w:tc>
          <w:tcPr>
            <w:tcW w:w="6491" w:type="dxa"/>
            <w:tcBorders>
              <w:top w:val="single" w:sz="6" w:space="0" w:color="auto"/>
              <w:left w:val="nil"/>
              <w:bottom w:val="single" w:sz="18" w:space="0" w:color="auto"/>
              <w:right w:val="nil"/>
            </w:tcBorders>
          </w:tcPr>
          <w:p w:rsidR="005B3269" w:rsidRDefault="005B3269" w:rsidP="0098218B">
            <w:pPr>
              <w:rPr>
                <w:sz w:val="20"/>
              </w:rPr>
            </w:pPr>
            <w:r>
              <w:rPr>
                <w:sz w:val="20"/>
              </w:rPr>
              <w:t xml:space="preserve">Multistate Adjustable-Rate Rider (1-Year Treasury Index-Rate Caps) </w:t>
            </w:r>
          </w:p>
          <w:p w:rsidR="005B3269" w:rsidRDefault="005B3269" w:rsidP="0098218B">
            <w:pPr>
              <w:rPr>
                <w:sz w:val="20"/>
              </w:rPr>
            </w:pPr>
            <w:r>
              <w:rPr>
                <w:sz w:val="20"/>
              </w:rPr>
              <w:t>ARM 5-2</w:t>
            </w:r>
            <w:r>
              <w:rPr>
                <w:b/>
                <w:bCs/>
                <w:sz w:val="20"/>
                <w:vertAlign w:val="superscript"/>
              </w:rPr>
              <w:t>4</w:t>
            </w:r>
          </w:p>
        </w:tc>
        <w:tc>
          <w:tcPr>
            <w:tcW w:w="1800"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3111</w:t>
            </w:r>
          </w:p>
        </w:tc>
        <w:tc>
          <w:tcPr>
            <w:tcW w:w="1631"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1/01</w:t>
            </w:r>
            <w:r w:rsidR="005043D9">
              <w:rPr>
                <w:rStyle w:val="t2814"/>
                <w:sz w:val="20"/>
              </w:rPr>
              <w:t xml:space="preserve">(Rev. </w:t>
            </w:r>
            <w:r w:rsidR="001E4457">
              <w:rPr>
                <w:rStyle w:val="t2814"/>
                <w:sz w:val="20"/>
              </w:rPr>
              <w:t>2/20</w:t>
            </w:r>
            <w:r w:rsidR="005043D9">
              <w:rPr>
                <w:rStyle w:val="t2814"/>
                <w:sz w:val="20"/>
              </w:rPr>
              <w:t>)</w:t>
            </w:r>
          </w:p>
        </w:tc>
      </w:tr>
      <w:tr w:rsidR="005B3269" w:rsidTr="008A0F5E">
        <w:trPr>
          <w:cantSplit/>
          <w:jc w:val="center"/>
        </w:trPr>
        <w:tc>
          <w:tcPr>
            <w:tcW w:w="6491" w:type="dxa"/>
            <w:tcBorders>
              <w:top w:val="nil"/>
              <w:left w:val="nil"/>
              <w:bottom w:val="single" w:sz="18" w:space="0" w:color="auto"/>
              <w:right w:val="nil"/>
            </w:tcBorders>
          </w:tcPr>
          <w:p w:rsidR="005B3269" w:rsidRDefault="005B3269" w:rsidP="0098218B">
            <w:pPr>
              <w:jc w:val="center"/>
              <w:rPr>
                <w:b/>
                <w:sz w:val="22"/>
              </w:rPr>
            </w:pPr>
            <w:r>
              <w:rPr>
                <w:b/>
                <w:sz w:val="22"/>
              </w:rPr>
              <w:t>Form Title</w:t>
            </w:r>
          </w:p>
        </w:tc>
        <w:tc>
          <w:tcPr>
            <w:tcW w:w="1800" w:type="dxa"/>
            <w:tcBorders>
              <w:top w:val="nil"/>
              <w:left w:val="nil"/>
              <w:bottom w:val="single" w:sz="18" w:space="0" w:color="auto"/>
              <w:right w:val="nil"/>
            </w:tcBorders>
          </w:tcPr>
          <w:p w:rsidR="005B3269" w:rsidRDefault="005B3269" w:rsidP="0098218B">
            <w:pPr>
              <w:jc w:val="center"/>
              <w:rPr>
                <w:b/>
                <w:sz w:val="22"/>
              </w:rPr>
            </w:pPr>
            <w:r>
              <w:rPr>
                <w:b/>
                <w:sz w:val="22"/>
              </w:rPr>
              <w:t>Freddie Mac</w:t>
            </w:r>
          </w:p>
          <w:p w:rsidR="005B3269" w:rsidRDefault="005B3269" w:rsidP="0098218B">
            <w:pPr>
              <w:jc w:val="center"/>
              <w:rPr>
                <w:b/>
                <w:sz w:val="22"/>
              </w:rPr>
            </w:pPr>
            <w:r>
              <w:rPr>
                <w:b/>
                <w:sz w:val="22"/>
              </w:rPr>
              <w:t>Form No.</w:t>
            </w:r>
          </w:p>
        </w:tc>
        <w:tc>
          <w:tcPr>
            <w:tcW w:w="1631" w:type="dxa"/>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Tr="008A0F5E">
        <w:trPr>
          <w:cantSplit/>
          <w:trHeight w:val="54"/>
          <w:jc w:val="center"/>
        </w:trPr>
        <w:tc>
          <w:tcPr>
            <w:tcW w:w="6491" w:type="dxa"/>
            <w:tcBorders>
              <w:top w:val="single" w:sz="18" w:space="0" w:color="auto"/>
              <w:left w:val="nil"/>
              <w:bottom w:val="single" w:sz="6" w:space="0" w:color="auto"/>
              <w:right w:val="nil"/>
            </w:tcBorders>
          </w:tcPr>
          <w:p w:rsidR="005B3269" w:rsidRDefault="005B3269" w:rsidP="0098218B">
            <w:pPr>
              <w:rPr>
                <w:sz w:val="20"/>
                <w:u w:val="double"/>
              </w:rPr>
            </w:pPr>
            <w:r>
              <w:rPr>
                <w:sz w:val="20"/>
              </w:rPr>
              <w:t>Multistate Adjustable-Rate Note (1-Year Treasury Index-Rate Caps) (Assumable after Initial Period) (45 Day Lookback)</w:t>
            </w:r>
          </w:p>
        </w:tc>
        <w:tc>
          <w:tcPr>
            <w:tcW w:w="1800" w:type="dxa"/>
            <w:tcBorders>
              <w:top w:val="single" w:sz="18" w:space="0" w:color="auto"/>
              <w:left w:val="nil"/>
              <w:bottom w:val="single" w:sz="6" w:space="0" w:color="auto"/>
              <w:right w:val="nil"/>
            </w:tcBorders>
          </w:tcPr>
          <w:p w:rsidR="005B3269" w:rsidRDefault="005B3269" w:rsidP="0098218B">
            <w:pPr>
              <w:jc w:val="center"/>
              <w:rPr>
                <w:rStyle w:val="t2783"/>
                <w:sz w:val="20"/>
              </w:rPr>
            </w:pPr>
            <w:r>
              <w:rPr>
                <w:rStyle w:val="t2783"/>
                <w:sz w:val="20"/>
              </w:rPr>
              <w:t>5510</w:t>
            </w:r>
          </w:p>
        </w:tc>
        <w:tc>
          <w:tcPr>
            <w:tcW w:w="1631" w:type="dxa"/>
            <w:tcBorders>
              <w:top w:val="single" w:sz="18" w:space="0" w:color="auto"/>
              <w:left w:val="nil"/>
              <w:bottom w:val="single" w:sz="6" w:space="0" w:color="auto"/>
              <w:right w:val="nil"/>
            </w:tcBorders>
          </w:tcPr>
          <w:p w:rsidR="005B3269" w:rsidRDefault="005B3269" w:rsidP="0098218B">
            <w:pPr>
              <w:jc w:val="center"/>
              <w:rPr>
                <w:rStyle w:val="t2783"/>
                <w:sz w:val="20"/>
              </w:rPr>
            </w:pPr>
            <w:r>
              <w:rPr>
                <w:sz w:val="20"/>
              </w:rPr>
              <w:t>3/04</w:t>
            </w:r>
            <w:r w:rsidR="005043D9">
              <w:rPr>
                <w:sz w:val="20"/>
              </w:rPr>
              <w:t xml:space="preserve"> </w:t>
            </w:r>
            <w:r w:rsidR="005043D9">
              <w:rPr>
                <w:rStyle w:val="t2814"/>
                <w:sz w:val="20"/>
              </w:rPr>
              <w:t>(Rev. 6/16)</w:t>
            </w:r>
          </w:p>
        </w:tc>
      </w:tr>
      <w:tr w:rsidR="005B3269" w:rsidTr="008A0F5E">
        <w:trPr>
          <w:cantSplit/>
          <w:trHeight w:val="65"/>
          <w:jc w:val="center"/>
        </w:trPr>
        <w:tc>
          <w:tcPr>
            <w:tcW w:w="6491" w:type="dxa"/>
            <w:tcBorders>
              <w:top w:val="single" w:sz="6" w:space="0" w:color="auto"/>
              <w:left w:val="nil"/>
              <w:bottom w:val="single" w:sz="18" w:space="0" w:color="auto"/>
              <w:right w:val="nil"/>
            </w:tcBorders>
          </w:tcPr>
          <w:p w:rsidR="005B3269" w:rsidRDefault="005B3269" w:rsidP="0098218B">
            <w:pPr>
              <w:rPr>
                <w:bCs/>
                <w:iCs/>
                <w:sz w:val="20"/>
                <w:u w:val="single"/>
              </w:rPr>
            </w:pPr>
            <w:r>
              <w:rPr>
                <w:sz w:val="20"/>
              </w:rPr>
              <w:t>Multistate Adjustable-Rate Rider (1-Year Treasury Index-Rate Caps) (Assumable after Initial Period)</w:t>
            </w:r>
            <w:r>
              <w:rPr>
                <w:b/>
                <w:i/>
                <w:sz w:val="20"/>
              </w:rPr>
              <w:t xml:space="preserve"> </w:t>
            </w:r>
            <w:r>
              <w:rPr>
                <w:bCs/>
                <w:iCs/>
                <w:sz w:val="20"/>
              </w:rPr>
              <w:t>(45 Day Lookback)</w:t>
            </w:r>
          </w:p>
        </w:tc>
        <w:tc>
          <w:tcPr>
            <w:tcW w:w="1800"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5110</w:t>
            </w:r>
          </w:p>
        </w:tc>
        <w:tc>
          <w:tcPr>
            <w:tcW w:w="1631" w:type="dxa"/>
            <w:tcBorders>
              <w:top w:val="single" w:sz="6" w:space="0" w:color="auto"/>
              <w:left w:val="nil"/>
              <w:bottom w:val="single" w:sz="18" w:space="0" w:color="auto"/>
              <w:right w:val="nil"/>
            </w:tcBorders>
          </w:tcPr>
          <w:p w:rsidR="005B3269" w:rsidRDefault="005B3269" w:rsidP="0098218B">
            <w:pPr>
              <w:jc w:val="center"/>
              <w:rPr>
                <w:rStyle w:val="t2783"/>
                <w:sz w:val="20"/>
              </w:rPr>
            </w:pPr>
            <w:r>
              <w:rPr>
                <w:sz w:val="20"/>
              </w:rPr>
              <w:t>3/04</w:t>
            </w:r>
            <w:r w:rsidR="005043D9">
              <w:rPr>
                <w:sz w:val="20"/>
              </w:rPr>
              <w:t xml:space="preserve"> </w:t>
            </w:r>
            <w:r w:rsidR="005043D9">
              <w:rPr>
                <w:rStyle w:val="t2814"/>
                <w:sz w:val="20"/>
              </w:rPr>
              <w:t>(Rev. 6/16)</w:t>
            </w:r>
          </w:p>
        </w:tc>
      </w:tr>
    </w:tbl>
    <w:p w:rsidR="005B3269" w:rsidRDefault="005B3269" w:rsidP="005B3269">
      <w:pPr>
        <w:tabs>
          <w:tab w:val="left" w:pos="720"/>
          <w:tab w:val="left" w:pos="1440"/>
        </w:tabs>
        <w:jc w:val="both"/>
        <w:rPr>
          <w:sz w:val="20"/>
        </w:rPr>
      </w:pPr>
    </w:p>
    <w:tbl>
      <w:tblPr>
        <w:tblW w:w="0" w:type="auto"/>
        <w:jc w:val="center"/>
        <w:tblLayout w:type="fixed"/>
        <w:tblLook w:val="0000" w:firstRow="0" w:lastRow="0" w:firstColumn="0" w:lastColumn="0" w:noHBand="0" w:noVBand="0"/>
      </w:tblPr>
      <w:tblGrid>
        <w:gridCol w:w="6474"/>
        <w:gridCol w:w="1800"/>
        <w:gridCol w:w="1614"/>
      </w:tblGrid>
      <w:tr w:rsidR="005B3269" w:rsidTr="0098218B">
        <w:trPr>
          <w:cantSplit/>
          <w:jc w:val="center"/>
        </w:trPr>
        <w:tc>
          <w:tcPr>
            <w:tcW w:w="9888"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rPr>
            </w:pPr>
            <w:r>
              <w:rPr>
                <w:rFonts w:ascii="Arial Black" w:hAnsi="Arial Black"/>
                <w:sz w:val="28"/>
              </w:rPr>
              <w:br w:type="page"/>
            </w:r>
            <w:r>
              <w:rPr>
                <w:rFonts w:ascii="Times New Roman" w:hAnsi="Times New Roman"/>
                <w:b/>
                <w:bCs/>
              </w:rPr>
              <w:t>ADJUSTABLE-RATE MORTGAGES</w:t>
            </w:r>
          </w:p>
          <w:p w:rsidR="005B3269" w:rsidRDefault="005B3269" w:rsidP="0098218B">
            <w:pPr>
              <w:pStyle w:val="Header"/>
              <w:tabs>
                <w:tab w:val="clear" w:pos="4320"/>
                <w:tab w:val="clear" w:pos="8640"/>
                <w:tab w:val="left" w:pos="720"/>
                <w:tab w:val="left" w:pos="1440"/>
              </w:tabs>
              <w:jc w:val="center"/>
              <w:rPr>
                <w:rFonts w:ascii="Arial Black" w:hAnsi="Arial Black"/>
                <w:caps/>
                <w:color w:val="FFFFFF"/>
                <w:sz w:val="28"/>
              </w:rPr>
            </w:pPr>
            <w:r>
              <w:rPr>
                <w:rFonts w:ascii="Times New Roman" w:hAnsi="Times New Roman"/>
                <w:b/>
                <w:bCs/>
                <w:caps/>
                <w:color w:val="FFFFFF"/>
              </w:rPr>
              <w:t>3-year Treasury index</w:t>
            </w:r>
          </w:p>
        </w:tc>
      </w:tr>
      <w:tr w:rsidR="005B3269" w:rsidTr="0098218B">
        <w:trPr>
          <w:cantSplit/>
          <w:jc w:val="center"/>
        </w:trPr>
        <w:tc>
          <w:tcPr>
            <w:tcW w:w="6474" w:type="dxa"/>
            <w:tcBorders>
              <w:top w:val="nil"/>
              <w:left w:val="nil"/>
              <w:bottom w:val="single" w:sz="18" w:space="0" w:color="auto"/>
              <w:right w:val="nil"/>
            </w:tcBorders>
          </w:tcPr>
          <w:p w:rsidR="005B3269" w:rsidRDefault="005B3269" w:rsidP="0098218B">
            <w:pPr>
              <w:jc w:val="center"/>
              <w:rPr>
                <w:b/>
                <w:sz w:val="22"/>
              </w:rPr>
            </w:pPr>
            <w:r>
              <w:rPr>
                <w:b/>
                <w:sz w:val="22"/>
              </w:rPr>
              <w:t>Form Title</w:t>
            </w:r>
          </w:p>
        </w:tc>
        <w:tc>
          <w:tcPr>
            <w:tcW w:w="1800" w:type="dxa"/>
            <w:tcBorders>
              <w:top w:val="nil"/>
              <w:left w:val="nil"/>
              <w:bottom w:val="single" w:sz="18" w:space="0" w:color="auto"/>
              <w:right w:val="nil"/>
            </w:tcBorders>
          </w:tcPr>
          <w:p w:rsidR="005B3269" w:rsidRDefault="005B3269" w:rsidP="0098218B">
            <w:pPr>
              <w:jc w:val="center"/>
              <w:rPr>
                <w:b/>
                <w:sz w:val="22"/>
              </w:rPr>
            </w:pPr>
            <w:r>
              <w:rPr>
                <w:b/>
                <w:sz w:val="22"/>
              </w:rPr>
              <w:t>Fannie Mae/</w:t>
            </w:r>
          </w:p>
          <w:p w:rsidR="005B3269" w:rsidRDefault="005B3269" w:rsidP="0098218B">
            <w:pPr>
              <w:jc w:val="center"/>
              <w:rPr>
                <w:b/>
                <w:sz w:val="22"/>
              </w:rPr>
            </w:pPr>
            <w:r>
              <w:rPr>
                <w:b/>
                <w:sz w:val="22"/>
              </w:rPr>
              <w:t>Freddie Mac</w:t>
            </w:r>
          </w:p>
          <w:p w:rsidR="005B3269" w:rsidRDefault="005B3269" w:rsidP="0098218B">
            <w:pPr>
              <w:jc w:val="center"/>
              <w:rPr>
                <w:b/>
                <w:sz w:val="22"/>
              </w:rPr>
            </w:pPr>
            <w:r>
              <w:rPr>
                <w:b/>
                <w:sz w:val="22"/>
              </w:rPr>
              <w:t>Form No.</w:t>
            </w:r>
          </w:p>
        </w:tc>
        <w:tc>
          <w:tcPr>
            <w:tcW w:w="1614" w:type="dxa"/>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cantSplit/>
          <w:trHeight w:val="180"/>
          <w:jc w:val="center"/>
        </w:trPr>
        <w:tc>
          <w:tcPr>
            <w:tcW w:w="6474" w:type="dxa"/>
            <w:tcBorders>
              <w:top w:val="single" w:sz="18" w:space="0" w:color="auto"/>
              <w:left w:val="nil"/>
              <w:bottom w:val="single" w:sz="6" w:space="0" w:color="auto"/>
              <w:right w:val="nil"/>
            </w:tcBorders>
          </w:tcPr>
          <w:p w:rsidR="005B3269" w:rsidRDefault="005B3269" w:rsidP="0098218B">
            <w:pPr>
              <w:rPr>
                <w:sz w:val="20"/>
              </w:rPr>
            </w:pPr>
            <w:r>
              <w:rPr>
                <w:sz w:val="20"/>
              </w:rPr>
              <w:t xml:space="preserve">Multistate Adjustable-Rate Note (3-Year Treasury Index-Rate Caps) </w:t>
            </w:r>
          </w:p>
          <w:p w:rsidR="005B3269" w:rsidRDefault="005B3269" w:rsidP="0098218B">
            <w:pPr>
              <w:rPr>
                <w:sz w:val="20"/>
              </w:rPr>
            </w:pPr>
            <w:r>
              <w:rPr>
                <w:sz w:val="20"/>
              </w:rPr>
              <w:t xml:space="preserve">3-Year ARM </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sz w:val="20"/>
              </w:rPr>
              <w:t>3504</w:t>
            </w:r>
          </w:p>
          <w:p w:rsidR="005B3269" w:rsidRDefault="005B3269" w:rsidP="0098218B">
            <w:pPr>
              <w:jc w:val="center"/>
              <w:rPr>
                <w:sz w:val="20"/>
              </w:rPr>
            </w:pPr>
          </w:p>
        </w:tc>
        <w:tc>
          <w:tcPr>
            <w:tcW w:w="1614" w:type="dxa"/>
            <w:tcBorders>
              <w:top w:val="single" w:sz="18" w:space="0" w:color="auto"/>
              <w:left w:val="nil"/>
              <w:bottom w:val="single" w:sz="6" w:space="0" w:color="auto"/>
              <w:right w:val="nil"/>
            </w:tcBorders>
          </w:tcPr>
          <w:p w:rsidR="005B3269" w:rsidRDefault="005B3269" w:rsidP="0098218B">
            <w:pPr>
              <w:jc w:val="center"/>
              <w:rPr>
                <w:sz w:val="20"/>
              </w:rPr>
            </w:pPr>
            <w:r>
              <w:rPr>
                <w:sz w:val="20"/>
              </w:rPr>
              <w:t>1/01</w:t>
            </w:r>
            <w:r w:rsidR="005043D9">
              <w:rPr>
                <w:sz w:val="20"/>
              </w:rPr>
              <w:t xml:space="preserve"> </w:t>
            </w:r>
            <w:r w:rsidR="005043D9">
              <w:rPr>
                <w:rStyle w:val="t2814"/>
                <w:sz w:val="20"/>
              </w:rPr>
              <w:t xml:space="preserve">(Rev. </w:t>
            </w:r>
            <w:r w:rsidR="001E4457">
              <w:rPr>
                <w:rStyle w:val="t2814"/>
                <w:sz w:val="20"/>
              </w:rPr>
              <w:t>2/20</w:t>
            </w:r>
            <w:r w:rsidR="005043D9">
              <w:rPr>
                <w:rStyle w:val="t2814"/>
                <w:sz w:val="20"/>
              </w:rPr>
              <w:t>)</w:t>
            </w:r>
          </w:p>
        </w:tc>
      </w:tr>
      <w:tr w:rsidR="005B3269" w:rsidTr="0098218B">
        <w:trPr>
          <w:cantSplit/>
          <w:trHeight w:val="147"/>
          <w:jc w:val="center"/>
        </w:trPr>
        <w:tc>
          <w:tcPr>
            <w:tcW w:w="6474" w:type="dxa"/>
            <w:tcBorders>
              <w:top w:val="single" w:sz="6" w:space="0" w:color="auto"/>
              <w:left w:val="nil"/>
              <w:bottom w:val="single" w:sz="18" w:space="0" w:color="auto"/>
              <w:right w:val="nil"/>
            </w:tcBorders>
          </w:tcPr>
          <w:p w:rsidR="005B3269" w:rsidRDefault="005B3269" w:rsidP="0098218B">
            <w:pPr>
              <w:pStyle w:val="FootnoteText"/>
            </w:pPr>
            <w:r>
              <w:t xml:space="preserve">Multistate Adjustable-Rate Rider (3-Year Treasury Index-Rate Caps) </w:t>
            </w:r>
          </w:p>
          <w:p w:rsidR="005B3269" w:rsidRDefault="005B3269" w:rsidP="0098218B">
            <w:pPr>
              <w:pStyle w:val="FootnoteText"/>
            </w:pPr>
            <w:r>
              <w:t xml:space="preserve">3-Year ARM </w:t>
            </w:r>
          </w:p>
        </w:tc>
        <w:tc>
          <w:tcPr>
            <w:tcW w:w="1800"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3114</w:t>
            </w:r>
          </w:p>
          <w:p w:rsidR="005B3269" w:rsidRDefault="005B3269" w:rsidP="0098218B">
            <w:pPr>
              <w:jc w:val="center"/>
              <w:rPr>
                <w:rStyle w:val="t2783"/>
                <w:sz w:val="20"/>
              </w:rPr>
            </w:pPr>
          </w:p>
        </w:tc>
        <w:tc>
          <w:tcPr>
            <w:tcW w:w="1614"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1/01</w:t>
            </w:r>
            <w:r w:rsidR="005043D9">
              <w:rPr>
                <w:rStyle w:val="t2783"/>
                <w:sz w:val="20"/>
              </w:rPr>
              <w:t xml:space="preserve"> </w:t>
            </w:r>
            <w:r w:rsidR="005043D9">
              <w:rPr>
                <w:rStyle w:val="t2814"/>
                <w:sz w:val="20"/>
              </w:rPr>
              <w:t xml:space="preserve">(Rev. </w:t>
            </w:r>
            <w:r w:rsidR="001E4457">
              <w:rPr>
                <w:rStyle w:val="t2814"/>
                <w:sz w:val="20"/>
              </w:rPr>
              <w:t>2/20</w:t>
            </w:r>
            <w:r w:rsidR="005043D9">
              <w:rPr>
                <w:rStyle w:val="t2814"/>
                <w:sz w:val="20"/>
              </w:rPr>
              <w:t>)</w:t>
            </w:r>
          </w:p>
        </w:tc>
      </w:tr>
    </w:tbl>
    <w:p w:rsidR="005B3269" w:rsidRDefault="005B3269" w:rsidP="005B3269">
      <w:pPr>
        <w:pStyle w:val="Footer"/>
        <w:tabs>
          <w:tab w:val="clear" w:pos="4320"/>
          <w:tab w:val="clear" w:pos="8640"/>
        </w:tabs>
        <w:rPr>
          <w:sz w:val="20"/>
        </w:rPr>
      </w:pPr>
    </w:p>
    <w:p w:rsidR="005B3269" w:rsidRDefault="005B3269" w:rsidP="005B3269">
      <w:pPr>
        <w:pStyle w:val="FootnoteText"/>
      </w:pPr>
    </w:p>
    <w:tbl>
      <w:tblPr>
        <w:tblW w:w="9866" w:type="dxa"/>
        <w:jc w:val="center"/>
        <w:tblLayout w:type="fixed"/>
        <w:tblLook w:val="0000" w:firstRow="0" w:lastRow="0" w:firstColumn="0" w:lastColumn="0" w:noHBand="0" w:noVBand="0"/>
      </w:tblPr>
      <w:tblGrid>
        <w:gridCol w:w="6463"/>
        <w:gridCol w:w="1800"/>
        <w:gridCol w:w="1603"/>
      </w:tblGrid>
      <w:tr w:rsidR="005B3269" w:rsidTr="00B62342">
        <w:trPr>
          <w:cantSplit/>
          <w:tblHeader/>
          <w:jc w:val="center"/>
        </w:trPr>
        <w:tc>
          <w:tcPr>
            <w:tcW w:w="9866"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rPr>
              <w:lastRenderedPageBreak/>
              <w:br w:type="page"/>
            </w:r>
            <w:r>
              <w:rPr>
                <w:rFonts w:ascii="Times New Roman" w:hAnsi="Times New Roman"/>
                <w:b/>
                <w:bCs/>
                <w:caps/>
                <w:color w:val="FFFFFF"/>
              </w:rPr>
              <w:t>ADJUSTABLE-RATE MORTGAGES</w:t>
            </w:r>
          </w:p>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5-year Treasury index</w:t>
            </w:r>
          </w:p>
        </w:tc>
      </w:tr>
      <w:tr w:rsidR="005B3269" w:rsidTr="00B62342">
        <w:trPr>
          <w:cantSplit/>
          <w:jc w:val="center"/>
        </w:trPr>
        <w:tc>
          <w:tcPr>
            <w:tcW w:w="6463" w:type="dxa"/>
            <w:tcBorders>
              <w:top w:val="nil"/>
              <w:left w:val="nil"/>
              <w:bottom w:val="single" w:sz="18" w:space="0" w:color="auto"/>
              <w:right w:val="nil"/>
            </w:tcBorders>
          </w:tcPr>
          <w:p w:rsidR="005B3269" w:rsidRDefault="005B3269" w:rsidP="0098218B">
            <w:pPr>
              <w:jc w:val="center"/>
              <w:rPr>
                <w:b/>
                <w:sz w:val="22"/>
              </w:rPr>
            </w:pPr>
            <w:r>
              <w:rPr>
                <w:b/>
                <w:sz w:val="22"/>
              </w:rPr>
              <w:t>Form Title</w:t>
            </w:r>
          </w:p>
        </w:tc>
        <w:tc>
          <w:tcPr>
            <w:tcW w:w="1800" w:type="dxa"/>
            <w:tcBorders>
              <w:top w:val="nil"/>
              <w:left w:val="nil"/>
              <w:bottom w:val="single" w:sz="18" w:space="0" w:color="auto"/>
              <w:right w:val="nil"/>
            </w:tcBorders>
          </w:tcPr>
          <w:p w:rsidR="005B3269" w:rsidRDefault="005B3269" w:rsidP="0098218B">
            <w:pPr>
              <w:jc w:val="center"/>
              <w:rPr>
                <w:b/>
                <w:sz w:val="22"/>
              </w:rPr>
            </w:pPr>
            <w:r>
              <w:rPr>
                <w:b/>
                <w:sz w:val="22"/>
              </w:rPr>
              <w:t>Fannie Mae/</w:t>
            </w:r>
          </w:p>
          <w:p w:rsidR="005B3269" w:rsidRDefault="005B3269" w:rsidP="0098218B">
            <w:pPr>
              <w:jc w:val="center"/>
              <w:rPr>
                <w:b/>
                <w:sz w:val="22"/>
              </w:rPr>
            </w:pPr>
            <w:r>
              <w:rPr>
                <w:b/>
                <w:sz w:val="22"/>
              </w:rPr>
              <w:t>Freddie Mac</w:t>
            </w:r>
          </w:p>
          <w:p w:rsidR="005B3269" w:rsidRDefault="005B3269" w:rsidP="0098218B">
            <w:pPr>
              <w:jc w:val="center"/>
              <w:rPr>
                <w:b/>
                <w:sz w:val="22"/>
              </w:rPr>
            </w:pPr>
            <w:r>
              <w:rPr>
                <w:b/>
                <w:sz w:val="22"/>
              </w:rPr>
              <w:t>Form No.</w:t>
            </w:r>
          </w:p>
        </w:tc>
        <w:tc>
          <w:tcPr>
            <w:tcW w:w="1603" w:type="dxa"/>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Tr="00B62342">
        <w:trPr>
          <w:cantSplit/>
          <w:trHeight w:val="35"/>
          <w:jc w:val="center"/>
        </w:trPr>
        <w:tc>
          <w:tcPr>
            <w:tcW w:w="6463" w:type="dxa"/>
            <w:tcBorders>
              <w:top w:val="single" w:sz="18" w:space="0" w:color="auto"/>
              <w:left w:val="nil"/>
              <w:bottom w:val="single" w:sz="6" w:space="0" w:color="auto"/>
              <w:right w:val="nil"/>
            </w:tcBorders>
          </w:tcPr>
          <w:p w:rsidR="005B3269" w:rsidRDefault="005B3269" w:rsidP="0098218B">
            <w:pPr>
              <w:rPr>
                <w:sz w:val="20"/>
              </w:rPr>
            </w:pPr>
            <w:r>
              <w:rPr>
                <w:sz w:val="20"/>
              </w:rPr>
              <w:t xml:space="preserve">Multistate Adjustable-Rate Note (5-Year Treasury Index-Rate Caps) </w:t>
            </w:r>
          </w:p>
          <w:p w:rsidR="005B3269" w:rsidRDefault="005B3269" w:rsidP="0098218B">
            <w:pPr>
              <w:rPr>
                <w:sz w:val="20"/>
              </w:rPr>
            </w:pPr>
            <w:r>
              <w:rPr>
                <w:sz w:val="20"/>
              </w:rPr>
              <w:t>5-Year ARM</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sz w:val="20"/>
              </w:rPr>
              <w:t>3514</w:t>
            </w:r>
          </w:p>
        </w:tc>
        <w:tc>
          <w:tcPr>
            <w:tcW w:w="1603" w:type="dxa"/>
            <w:tcBorders>
              <w:top w:val="single" w:sz="18" w:space="0" w:color="auto"/>
              <w:left w:val="nil"/>
              <w:bottom w:val="single" w:sz="6" w:space="0" w:color="auto"/>
              <w:right w:val="nil"/>
            </w:tcBorders>
          </w:tcPr>
          <w:p w:rsidR="005B3269" w:rsidRDefault="005B3269" w:rsidP="0098218B">
            <w:pPr>
              <w:jc w:val="center"/>
              <w:rPr>
                <w:sz w:val="20"/>
              </w:rPr>
            </w:pPr>
            <w:r>
              <w:rPr>
                <w:sz w:val="20"/>
              </w:rPr>
              <w:t>1/01</w:t>
            </w:r>
            <w:r w:rsidR="005043D9">
              <w:rPr>
                <w:rStyle w:val="t2814"/>
                <w:sz w:val="20"/>
              </w:rPr>
              <w:t xml:space="preserve">(Rev. </w:t>
            </w:r>
            <w:r w:rsidR="001E4457">
              <w:rPr>
                <w:rStyle w:val="t2814"/>
                <w:sz w:val="20"/>
              </w:rPr>
              <w:t>2/20</w:t>
            </w:r>
            <w:r w:rsidR="005043D9">
              <w:rPr>
                <w:rStyle w:val="t2814"/>
                <w:sz w:val="20"/>
              </w:rPr>
              <w:t>)</w:t>
            </w:r>
          </w:p>
        </w:tc>
      </w:tr>
      <w:tr w:rsidR="005B3269" w:rsidTr="00B62342">
        <w:trPr>
          <w:cantSplit/>
          <w:trHeight w:val="65"/>
          <w:jc w:val="center"/>
        </w:trPr>
        <w:tc>
          <w:tcPr>
            <w:tcW w:w="6463" w:type="dxa"/>
            <w:tcBorders>
              <w:top w:val="single" w:sz="6" w:space="0" w:color="auto"/>
              <w:left w:val="nil"/>
              <w:bottom w:val="single" w:sz="18" w:space="0" w:color="auto"/>
              <w:right w:val="nil"/>
            </w:tcBorders>
          </w:tcPr>
          <w:p w:rsidR="005B3269" w:rsidRDefault="005B3269" w:rsidP="0098218B">
            <w:pPr>
              <w:rPr>
                <w:sz w:val="20"/>
              </w:rPr>
            </w:pPr>
            <w:r>
              <w:rPr>
                <w:sz w:val="20"/>
              </w:rPr>
              <w:t xml:space="preserve">Multistate Adjustable-Rate Rider (5-Year Treasury Index-Rate Caps) </w:t>
            </w:r>
          </w:p>
          <w:p w:rsidR="005B3269" w:rsidRDefault="005B3269" w:rsidP="0098218B">
            <w:pPr>
              <w:pStyle w:val="FootnoteText"/>
            </w:pPr>
            <w:r>
              <w:t>5-Year ARM</w:t>
            </w:r>
          </w:p>
        </w:tc>
        <w:tc>
          <w:tcPr>
            <w:tcW w:w="1800"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3131</w:t>
            </w:r>
          </w:p>
        </w:tc>
        <w:tc>
          <w:tcPr>
            <w:tcW w:w="1603"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1/01</w:t>
            </w:r>
            <w:r w:rsidR="005043D9">
              <w:rPr>
                <w:rStyle w:val="t2814"/>
                <w:sz w:val="20"/>
              </w:rPr>
              <w:t xml:space="preserve">(Rev. </w:t>
            </w:r>
            <w:r w:rsidR="001E4457">
              <w:rPr>
                <w:rStyle w:val="t2814"/>
                <w:sz w:val="20"/>
              </w:rPr>
              <w:t>2/20</w:t>
            </w:r>
            <w:r w:rsidR="005043D9">
              <w:rPr>
                <w:rStyle w:val="t2814"/>
                <w:sz w:val="20"/>
              </w:rPr>
              <w:t>)</w:t>
            </w:r>
          </w:p>
        </w:tc>
      </w:tr>
    </w:tbl>
    <w:p w:rsidR="005B3269" w:rsidRDefault="005B3269" w:rsidP="005B3269">
      <w:pPr>
        <w:jc w:val="center"/>
        <w:rPr>
          <w:sz w:val="20"/>
        </w:rPr>
      </w:pPr>
    </w:p>
    <w:p w:rsidR="005B3269" w:rsidRDefault="005B3269" w:rsidP="005B3269">
      <w:pPr>
        <w:tabs>
          <w:tab w:val="left" w:pos="720"/>
          <w:tab w:val="left" w:pos="1440"/>
        </w:tabs>
        <w:jc w:val="both"/>
        <w:rPr>
          <w:sz w:val="20"/>
        </w:rPr>
      </w:pPr>
    </w:p>
    <w:tbl>
      <w:tblPr>
        <w:tblW w:w="9855" w:type="dxa"/>
        <w:jc w:val="center"/>
        <w:tblLayout w:type="fixed"/>
        <w:tblLook w:val="0000" w:firstRow="0" w:lastRow="0" w:firstColumn="0" w:lastColumn="0" w:noHBand="0" w:noVBand="0"/>
      </w:tblPr>
      <w:tblGrid>
        <w:gridCol w:w="6458"/>
        <w:gridCol w:w="1800"/>
        <w:gridCol w:w="1597"/>
      </w:tblGrid>
      <w:tr w:rsidR="005B3269" w:rsidTr="0098218B">
        <w:trPr>
          <w:cantSplit/>
          <w:jc w:val="center"/>
        </w:trPr>
        <w:tc>
          <w:tcPr>
            <w:tcW w:w="9855"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New York Consolidation,</w:t>
            </w:r>
          </w:p>
          <w:p w:rsidR="005B3269" w:rsidRDefault="005B3269" w:rsidP="0098218B">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Extension, and Modification Agreement</w:t>
            </w:r>
          </w:p>
        </w:tc>
      </w:tr>
      <w:tr w:rsidR="005B3269" w:rsidTr="0098218B">
        <w:trPr>
          <w:cantSplit/>
          <w:jc w:val="center"/>
        </w:trPr>
        <w:tc>
          <w:tcPr>
            <w:tcW w:w="6458" w:type="dxa"/>
            <w:tcBorders>
              <w:top w:val="nil"/>
              <w:left w:val="nil"/>
              <w:bottom w:val="single" w:sz="18" w:space="0" w:color="auto"/>
              <w:right w:val="nil"/>
            </w:tcBorders>
          </w:tcPr>
          <w:p w:rsidR="005B3269" w:rsidRDefault="005B3269" w:rsidP="0098218B">
            <w:pPr>
              <w:keepNext/>
              <w:jc w:val="center"/>
              <w:rPr>
                <w:b/>
                <w:sz w:val="22"/>
              </w:rPr>
            </w:pPr>
            <w:r>
              <w:rPr>
                <w:b/>
                <w:sz w:val="22"/>
              </w:rPr>
              <w:t>Form Title</w:t>
            </w:r>
          </w:p>
        </w:tc>
        <w:tc>
          <w:tcPr>
            <w:tcW w:w="1800" w:type="dxa"/>
            <w:tcBorders>
              <w:top w:val="nil"/>
              <w:left w:val="nil"/>
              <w:bottom w:val="single" w:sz="18" w:space="0" w:color="auto"/>
              <w:right w:val="nil"/>
            </w:tcBorders>
          </w:tcPr>
          <w:p w:rsidR="005B3269" w:rsidRDefault="005B3269" w:rsidP="0098218B">
            <w:pPr>
              <w:keepNext/>
              <w:jc w:val="center"/>
              <w:rPr>
                <w:b/>
                <w:sz w:val="22"/>
              </w:rPr>
            </w:pPr>
            <w:r>
              <w:rPr>
                <w:b/>
                <w:sz w:val="22"/>
              </w:rPr>
              <w:t>Fannie Mae/</w:t>
            </w:r>
          </w:p>
          <w:p w:rsidR="005B3269" w:rsidRDefault="005B3269" w:rsidP="0098218B">
            <w:pPr>
              <w:keepNext/>
              <w:jc w:val="center"/>
              <w:rPr>
                <w:b/>
                <w:sz w:val="22"/>
              </w:rPr>
            </w:pPr>
            <w:r>
              <w:rPr>
                <w:b/>
                <w:sz w:val="22"/>
              </w:rPr>
              <w:t>Freddie Mac</w:t>
            </w:r>
          </w:p>
          <w:p w:rsidR="005B3269" w:rsidRDefault="005B3269" w:rsidP="0098218B">
            <w:pPr>
              <w:keepNext/>
              <w:jc w:val="center"/>
              <w:rPr>
                <w:b/>
                <w:sz w:val="22"/>
              </w:rPr>
            </w:pPr>
            <w:r>
              <w:rPr>
                <w:b/>
                <w:sz w:val="22"/>
              </w:rPr>
              <w:t>Form No.</w:t>
            </w:r>
          </w:p>
        </w:tc>
        <w:tc>
          <w:tcPr>
            <w:tcW w:w="1597" w:type="dxa"/>
            <w:tcBorders>
              <w:top w:val="nil"/>
              <w:left w:val="nil"/>
              <w:bottom w:val="single" w:sz="18" w:space="0" w:color="auto"/>
              <w:right w:val="nil"/>
            </w:tcBorders>
          </w:tcPr>
          <w:p w:rsidR="005B3269" w:rsidRDefault="005B3269" w:rsidP="0098218B">
            <w:pPr>
              <w:keepNext/>
              <w:jc w:val="center"/>
              <w:rPr>
                <w:b/>
                <w:sz w:val="22"/>
              </w:rPr>
            </w:pPr>
            <w:r>
              <w:rPr>
                <w:b/>
                <w:sz w:val="22"/>
              </w:rPr>
              <w:t>Version</w:t>
            </w:r>
          </w:p>
        </w:tc>
      </w:tr>
      <w:tr w:rsidR="005B3269" w:rsidTr="0098218B">
        <w:trPr>
          <w:cantSplit/>
          <w:trHeight w:val="35"/>
          <w:jc w:val="center"/>
        </w:trPr>
        <w:tc>
          <w:tcPr>
            <w:tcW w:w="6458" w:type="dxa"/>
            <w:tcBorders>
              <w:top w:val="single" w:sz="18" w:space="0" w:color="auto"/>
              <w:left w:val="nil"/>
              <w:bottom w:val="single" w:sz="18" w:space="0" w:color="auto"/>
              <w:right w:val="nil"/>
            </w:tcBorders>
          </w:tcPr>
          <w:p w:rsidR="005B3269" w:rsidRDefault="005B3269" w:rsidP="0098218B">
            <w:pPr>
              <w:pStyle w:val="FootnoteText"/>
              <w:keepNext/>
            </w:pPr>
            <w:r>
              <w:t xml:space="preserve">New York Consolidation, Extension, and Modification Agreement </w:t>
            </w:r>
          </w:p>
          <w:p w:rsidR="005B3269" w:rsidRDefault="005B3269" w:rsidP="0098218B">
            <w:pPr>
              <w:pStyle w:val="FootnoteText"/>
              <w:keepNext/>
              <w:rPr>
                <w:i/>
                <w:iCs/>
              </w:rPr>
            </w:pPr>
            <w:r>
              <w:t xml:space="preserve">(NY CEMA) </w:t>
            </w:r>
          </w:p>
        </w:tc>
        <w:tc>
          <w:tcPr>
            <w:tcW w:w="1800" w:type="dxa"/>
            <w:tcBorders>
              <w:top w:val="single" w:sz="18" w:space="0" w:color="auto"/>
              <w:left w:val="nil"/>
              <w:bottom w:val="single" w:sz="18" w:space="0" w:color="auto"/>
              <w:right w:val="nil"/>
            </w:tcBorders>
          </w:tcPr>
          <w:p w:rsidR="005B3269" w:rsidRDefault="005B3269" w:rsidP="0098218B">
            <w:pPr>
              <w:keepNext/>
              <w:jc w:val="center"/>
              <w:rPr>
                <w:sz w:val="20"/>
              </w:rPr>
            </w:pPr>
            <w:r>
              <w:rPr>
                <w:sz w:val="20"/>
              </w:rPr>
              <w:t>3172</w:t>
            </w:r>
          </w:p>
          <w:p w:rsidR="005B3269" w:rsidRDefault="005B3269" w:rsidP="0098218B">
            <w:pPr>
              <w:keepNext/>
              <w:jc w:val="center"/>
              <w:rPr>
                <w:i/>
                <w:iCs/>
                <w:sz w:val="16"/>
              </w:rPr>
            </w:pPr>
          </w:p>
        </w:tc>
        <w:tc>
          <w:tcPr>
            <w:tcW w:w="1597" w:type="dxa"/>
            <w:tcBorders>
              <w:top w:val="single" w:sz="18" w:space="0" w:color="auto"/>
              <w:left w:val="nil"/>
              <w:bottom w:val="single" w:sz="18" w:space="0" w:color="auto"/>
              <w:right w:val="nil"/>
            </w:tcBorders>
          </w:tcPr>
          <w:p w:rsidR="005B3269" w:rsidRDefault="005B3269" w:rsidP="0098218B">
            <w:pPr>
              <w:keepNext/>
              <w:jc w:val="center"/>
              <w:rPr>
                <w:sz w:val="20"/>
              </w:rPr>
            </w:pPr>
            <w:r>
              <w:rPr>
                <w:sz w:val="20"/>
              </w:rPr>
              <w:t xml:space="preserve">1/01 </w:t>
            </w:r>
            <w:r>
              <w:rPr>
                <w:sz w:val="16"/>
              </w:rPr>
              <w:t>(Rev. 5/01)</w:t>
            </w:r>
          </w:p>
          <w:p w:rsidR="005B3269" w:rsidRDefault="005B3269" w:rsidP="0098218B">
            <w:pPr>
              <w:keepNext/>
              <w:jc w:val="center"/>
              <w:rPr>
                <w:sz w:val="16"/>
              </w:rPr>
            </w:pPr>
          </w:p>
        </w:tc>
      </w:tr>
    </w:tbl>
    <w:p w:rsidR="005B3269" w:rsidRDefault="005B3269" w:rsidP="005B3269">
      <w:pPr>
        <w:pStyle w:val="Footer"/>
        <w:tabs>
          <w:tab w:val="clear" w:pos="4320"/>
          <w:tab w:val="clear" w:pos="8640"/>
        </w:tabs>
        <w:rPr>
          <w:sz w:val="20"/>
        </w:rPr>
      </w:pPr>
    </w:p>
    <w:tbl>
      <w:tblPr>
        <w:tblW w:w="9902" w:type="dxa"/>
        <w:jc w:val="center"/>
        <w:tblLayout w:type="fixed"/>
        <w:tblLook w:val="0000" w:firstRow="0" w:lastRow="0" w:firstColumn="0" w:lastColumn="0" w:noHBand="0" w:noVBand="0"/>
      </w:tblPr>
      <w:tblGrid>
        <w:gridCol w:w="8"/>
        <w:gridCol w:w="16"/>
        <w:gridCol w:w="5557"/>
        <w:gridCol w:w="95"/>
        <w:gridCol w:w="794"/>
        <w:gridCol w:w="1541"/>
        <w:gridCol w:w="137"/>
        <w:gridCol w:w="122"/>
        <w:gridCol w:w="1586"/>
        <w:gridCol w:w="40"/>
        <w:gridCol w:w="6"/>
      </w:tblGrid>
      <w:tr w:rsidR="005B3269" w:rsidTr="0098218B">
        <w:trPr>
          <w:gridBefore w:val="2"/>
          <w:gridAfter w:val="2"/>
          <w:wBefore w:w="24" w:type="dxa"/>
          <w:wAfter w:w="46" w:type="dxa"/>
          <w:cantSplit/>
          <w:jc w:val="center"/>
        </w:trPr>
        <w:tc>
          <w:tcPr>
            <w:tcW w:w="9832" w:type="dxa"/>
            <w:gridSpan w:val="7"/>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Modification Agreements</w:t>
            </w:r>
          </w:p>
        </w:tc>
      </w:tr>
      <w:tr w:rsidR="005B3269" w:rsidTr="0098218B">
        <w:trPr>
          <w:gridBefore w:val="2"/>
          <w:gridAfter w:val="2"/>
          <w:wBefore w:w="24" w:type="dxa"/>
          <w:wAfter w:w="46" w:type="dxa"/>
          <w:cantSplit/>
          <w:trHeight w:val="80"/>
          <w:jc w:val="center"/>
        </w:trPr>
        <w:tc>
          <w:tcPr>
            <w:tcW w:w="6446" w:type="dxa"/>
            <w:gridSpan w:val="3"/>
            <w:tcBorders>
              <w:top w:val="nil"/>
              <w:left w:val="nil"/>
              <w:bottom w:val="single" w:sz="18" w:space="0" w:color="auto"/>
              <w:right w:val="nil"/>
            </w:tcBorders>
          </w:tcPr>
          <w:p w:rsidR="005B3269" w:rsidRDefault="005B3269" w:rsidP="0098218B">
            <w:pPr>
              <w:jc w:val="center"/>
              <w:rPr>
                <w:b/>
                <w:sz w:val="22"/>
              </w:rPr>
            </w:pPr>
            <w:r>
              <w:rPr>
                <w:b/>
                <w:sz w:val="22"/>
              </w:rPr>
              <w:t>Form Title</w:t>
            </w:r>
          </w:p>
        </w:tc>
        <w:tc>
          <w:tcPr>
            <w:tcW w:w="1800" w:type="dxa"/>
            <w:gridSpan w:val="3"/>
            <w:tcBorders>
              <w:top w:val="nil"/>
              <w:left w:val="nil"/>
              <w:bottom w:val="single" w:sz="18" w:space="0" w:color="auto"/>
              <w:right w:val="nil"/>
            </w:tcBorders>
          </w:tcPr>
          <w:p w:rsidR="005B3269" w:rsidRDefault="005B3269" w:rsidP="0098218B">
            <w:pPr>
              <w:jc w:val="center"/>
              <w:rPr>
                <w:b/>
                <w:sz w:val="22"/>
              </w:rPr>
            </w:pPr>
            <w:r>
              <w:rPr>
                <w:b/>
                <w:sz w:val="22"/>
              </w:rPr>
              <w:t>Freddie Mac</w:t>
            </w:r>
          </w:p>
          <w:p w:rsidR="005B3269" w:rsidRDefault="005B3269" w:rsidP="0098218B">
            <w:pPr>
              <w:jc w:val="center"/>
              <w:rPr>
                <w:b/>
                <w:sz w:val="22"/>
              </w:rPr>
            </w:pPr>
            <w:r>
              <w:rPr>
                <w:b/>
                <w:sz w:val="22"/>
              </w:rPr>
              <w:t>Form No.</w:t>
            </w:r>
          </w:p>
        </w:tc>
        <w:tc>
          <w:tcPr>
            <w:tcW w:w="1586" w:type="dxa"/>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gridBefore w:val="2"/>
          <w:gridAfter w:val="2"/>
          <w:wBefore w:w="24" w:type="dxa"/>
          <w:wAfter w:w="46" w:type="dxa"/>
          <w:cantSplit/>
          <w:trHeight w:val="35"/>
          <w:jc w:val="center"/>
        </w:trPr>
        <w:tc>
          <w:tcPr>
            <w:tcW w:w="6446" w:type="dxa"/>
            <w:gridSpan w:val="3"/>
            <w:tcBorders>
              <w:top w:val="single" w:sz="18" w:space="0" w:color="auto"/>
              <w:left w:val="nil"/>
              <w:bottom w:val="nil"/>
              <w:right w:val="nil"/>
            </w:tcBorders>
          </w:tcPr>
          <w:p w:rsidR="005B3269" w:rsidRDefault="005B3269" w:rsidP="0098218B">
            <w:pPr>
              <w:rPr>
                <w:rStyle w:val="t2798"/>
                <w:b/>
                <w:smallCaps/>
                <w:sz w:val="20"/>
              </w:rPr>
            </w:pPr>
            <w:r>
              <w:rPr>
                <w:rStyle w:val="t2798"/>
                <w:b/>
                <w:smallCaps/>
                <w:sz w:val="20"/>
                <w:u w:val="single"/>
              </w:rPr>
              <w:t>Balloon Modification</w:t>
            </w:r>
            <w:r>
              <w:rPr>
                <w:rStyle w:val="t2798"/>
                <w:b/>
                <w:smallCaps/>
                <w:sz w:val="20"/>
              </w:rPr>
              <w:t>:</w:t>
            </w:r>
          </w:p>
        </w:tc>
        <w:tc>
          <w:tcPr>
            <w:tcW w:w="1800" w:type="dxa"/>
            <w:gridSpan w:val="3"/>
            <w:tcBorders>
              <w:top w:val="single" w:sz="18" w:space="0" w:color="auto"/>
              <w:left w:val="nil"/>
              <w:bottom w:val="nil"/>
              <w:right w:val="nil"/>
            </w:tcBorders>
          </w:tcPr>
          <w:p w:rsidR="005B3269" w:rsidRDefault="005B3269" w:rsidP="0098218B">
            <w:pPr>
              <w:jc w:val="center"/>
              <w:rPr>
                <w:sz w:val="20"/>
              </w:rPr>
            </w:pPr>
          </w:p>
        </w:tc>
        <w:tc>
          <w:tcPr>
            <w:tcW w:w="1586" w:type="dxa"/>
            <w:tcBorders>
              <w:top w:val="single" w:sz="18" w:space="0" w:color="auto"/>
              <w:left w:val="nil"/>
              <w:bottom w:val="nil"/>
              <w:right w:val="nil"/>
            </w:tcBorders>
          </w:tcPr>
          <w:p w:rsidR="005B3269" w:rsidRDefault="005B3269" w:rsidP="0098218B">
            <w:pPr>
              <w:jc w:val="center"/>
              <w:rPr>
                <w:sz w:val="20"/>
              </w:rPr>
            </w:pPr>
          </w:p>
        </w:tc>
      </w:tr>
      <w:tr w:rsidR="005B3269" w:rsidTr="0098218B">
        <w:trPr>
          <w:gridBefore w:val="2"/>
          <w:gridAfter w:val="2"/>
          <w:wBefore w:w="24" w:type="dxa"/>
          <w:wAfter w:w="46" w:type="dxa"/>
          <w:cantSplit/>
          <w:trHeight w:val="252"/>
          <w:jc w:val="center"/>
        </w:trPr>
        <w:tc>
          <w:tcPr>
            <w:tcW w:w="6446" w:type="dxa"/>
            <w:gridSpan w:val="3"/>
            <w:tcBorders>
              <w:top w:val="nil"/>
              <w:left w:val="nil"/>
              <w:bottom w:val="nil"/>
              <w:right w:val="nil"/>
            </w:tcBorders>
          </w:tcPr>
          <w:p w:rsidR="005B3269" w:rsidRDefault="005B3269" w:rsidP="0098218B">
            <w:pPr>
              <w:rPr>
                <w:sz w:val="20"/>
              </w:rPr>
            </w:pPr>
            <w:r>
              <w:rPr>
                <w:rStyle w:val="t2798"/>
                <w:sz w:val="20"/>
              </w:rPr>
              <w:t>Multistate Balloon Loan Modification</w:t>
            </w:r>
          </w:p>
        </w:tc>
        <w:tc>
          <w:tcPr>
            <w:tcW w:w="1800" w:type="dxa"/>
            <w:gridSpan w:val="3"/>
            <w:tcBorders>
              <w:top w:val="nil"/>
              <w:left w:val="nil"/>
              <w:bottom w:val="nil"/>
              <w:right w:val="nil"/>
            </w:tcBorders>
          </w:tcPr>
          <w:p w:rsidR="005B3269" w:rsidRDefault="005B3269" w:rsidP="0098218B">
            <w:pPr>
              <w:jc w:val="center"/>
              <w:rPr>
                <w:sz w:val="20"/>
              </w:rPr>
            </w:pPr>
            <w:r>
              <w:rPr>
                <w:sz w:val="20"/>
              </w:rPr>
              <w:t>3293</w:t>
            </w:r>
          </w:p>
        </w:tc>
        <w:tc>
          <w:tcPr>
            <w:tcW w:w="1586" w:type="dxa"/>
            <w:tcBorders>
              <w:top w:val="nil"/>
              <w:left w:val="nil"/>
              <w:bottom w:val="nil"/>
              <w:right w:val="nil"/>
            </w:tcBorders>
          </w:tcPr>
          <w:p w:rsidR="005B3269" w:rsidRDefault="005B3269" w:rsidP="0098218B">
            <w:pPr>
              <w:jc w:val="center"/>
              <w:rPr>
                <w:sz w:val="20"/>
              </w:rPr>
            </w:pPr>
            <w:r>
              <w:rPr>
                <w:sz w:val="20"/>
              </w:rPr>
              <w:t>1/01</w:t>
            </w:r>
          </w:p>
          <w:p w:rsidR="005B3269" w:rsidRDefault="005B3269" w:rsidP="0098218B">
            <w:pPr>
              <w:jc w:val="center"/>
              <w:rPr>
                <w:sz w:val="20"/>
              </w:rPr>
            </w:pPr>
          </w:p>
        </w:tc>
      </w:tr>
      <w:tr w:rsidR="005B3269" w:rsidTr="0098218B">
        <w:trPr>
          <w:gridBefore w:val="2"/>
          <w:gridAfter w:val="2"/>
          <w:wBefore w:w="24" w:type="dxa"/>
          <w:wAfter w:w="46" w:type="dxa"/>
          <w:cantSplit/>
          <w:trHeight w:val="80"/>
          <w:jc w:val="center"/>
        </w:trPr>
        <w:tc>
          <w:tcPr>
            <w:tcW w:w="9832" w:type="dxa"/>
            <w:gridSpan w:val="7"/>
            <w:tcBorders>
              <w:top w:val="nil"/>
              <w:left w:val="nil"/>
              <w:bottom w:val="single" w:sz="18" w:space="0" w:color="auto"/>
              <w:right w:val="nil"/>
            </w:tcBorders>
          </w:tcPr>
          <w:p w:rsidR="005B3269" w:rsidRDefault="005B3269" w:rsidP="0098218B">
            <w:pPr>
              <w:jc w:val="both"/>
              <w:rPr>
                <w:b/>
                <w:i/>
                <w:sz w:val="20"/>
              </w:rPr>
            </w:pPr>
            <w:r>
              <w:rPr>
                <w:rStyle w:val="t2798"/>
                <w:b/>
                <w:i/>
                <w:sz w:val="20"/>
              </w:rPr>
              <w:t>[The Multistate Balloon Loan Modification is to be used to evidence a Borrower's exercise of the Reset Option and the terms of the Reset Mortgage.]</w:t>
            </w:r>
          </w:p>
        </w:tc>
      </w:tr>
      <w:tr w:rsidR="005B3269" w:rsidTr="0098218B">
        <w:trPr>
          <w:gridBefore w:val="2"/>
          <w:gridAfter w:val="2"/>
          <w:wBefore w:w="24" w:type="dxa"/>
          <w:wAfter w:w="46" w:type="dxa"/>
          <w:cantSplit/>
          <w:trHeight w:val="35"/>
          <w:jc w:val="center"/>
        </w:trPr>
        <w:tc>
          <w:tcPr>
            <w:tcW w:w="6446" w:type="dxa"/>
            <w:gridSpan w:val="3"/>
            <w:tcBorders>
              <w:top w:val="single" w:sz="18" w:space="0" w:color="auto"/>
              <w:left w:val="nil"/>
              <w:bottom w:val="nil"/>
              <w:right w:val="nil"/>
            </w:tcBorders>
          </w:tcPr>
          <w:p w:rsidR="005B3269" w:rsidRDefault="005B3269" w:rsidP="0098218B">
            <w:pPr>
              <w:rPr>
                <w:rStyle w:val="t2798"/>
                <w:b/>
                <w:smallCaps/>
                <w:sz w:val="20"/>
              </w:rPr>
            </w:pPr>
            <w:r>
              <w:rPr>
                <w:rStyle w:val="t2798"/>
                <w:b/>
                <w:smallCaps/>
                <w:sz w:val="20"/>
                <w:u w:val="single"/>
              </w:rPr>
              <w:t>Convertible ARM Conversion</w:t>
            </w:r>
            <w:r>
              <w:rPr>
                <w:rStyle w:val="t2798"/>
                <w:b/>
                <w:smallCaps/>
                <w:sz w:val="20"/>
              </w:rPr>
              <w:t>:</w:t>
            </w:r>
          </w:p>
        </w:tc>
        <w:tc>
          <w:tcPr>
            <w:tcW w:w="1800" w:type="dxa"/>
            <w:gridSpan w:val="3"/>
            <w:tcBorders>
              <w:top w:val="single" w:sz="18" w:space="0" w:color="auto"/>
              <w:left w:val="nil"/>
              <w:bottom w:val="nil"/>
              <w:right w:val="nil"/>
            </w:tcBorders>
          </w:tcPr>
          <w:p w:rsidR="005B3269" w:rsidRDefault="005B3269" w:rsidP="0098218B">
            <w:pPr>
              <w:jc w:val="center"/>
              <w:rPr>
                <w:sz w:val="20"/>
              </w:rPr>
            </w:pPr>
          </w:p>
        </w:tc>
        <w:tc>
          <w:tcPr>
            <w:tcW w:w="1586" w:type="dxa"/>
            <w:tcBorders>
              <w:top w:val="single" w:sz="18" w:space="0" w:color="auto"/>
              <w:left w:val="nil"/>
              <w:bottom w:val="nil"/>
              <w:right w:val="nil"/>
            </w:tcBorders>
          </w:tcPr>
          <w:p w:rsidR="005B3269" w:rsidRDefault="005B3269" w:rsidP="0098218B">
            <w:pPr>
              <w:jc w:val="center"/>
              <w:rPr>
                <w:sz w:val="20"/>
              </w:rPr>
            </w:pPr>
          </w:p>
        </w:tc>
      </w:tr>
      <w:tr w:rsidR="005B3269" w:rsidTr="0098218B">
        <w:trPr>
          <w:gridBefore w:val="2"/>
          <w:gridAfter w:val="2"/>
          <w:wBefore w:w="24" w:type="dxa"/>
          <w:wAfter w:w="46" w:type="dxa"/>
          <w:cantSplit/>
          <w:trHeight w:val="432"/>
          <w:jc w:val="center"/>
        </w:trPr>
        <w:tc>
          <w:tcPr>
            <w:tcW w:w="6446" w:type="dxa"/>
            <w:gridSpan w:val="3"/>
            <w:tcBorders>
              <w:top w:val="nil"/>
              <w:left w:val="nil"/>
              <w:bottom w:val="nil"/>
              <w:right w:val="nil"/>
            </w:tcBorders>
          </w:tcPr>
          <w:p w:rsidR="005B3269" w:rsidRDefault="005B3269" w:rsidP="0098218B">
            <w:pPr>
              <w:rPr>
                <w:rStyle w:val="t2798"/>
                <w:sz w:val="20"/>
              </w:rPr>
            </w:pPr>
            <w:r>
              <w:rPr>
                <w:rStyle w:val="t2798"/>
                <w:sz w:val="20"/>
              </w:rPr>
              <w:t>Multistate Agreement to Convert</w:t>
            </w:r>
          </w:p>
        </w:tc>
        <w:tc>
          <w:tcPr>
            <w:tcW w:w="1800" w:type="dxa"/>
            <w:gridSpan w:val="3"/>
            <w:tcBorders>
              <w:top w:val="nil"/>
              <w:left w:val="nil"/>
              <w:bottom w:val="nil"/>
              <w:right w:val="nil"/>
            </w:tcBorders>
          </w:tcPr>
          <w:p w:rsidR="005B3269" w:rsidRDefault="005B3269" w:rsidP="0098218B">
            <w:pPr>
              <w:jc w:val="center"/>
              <w:rPr>
                <w:sz w:val="20"/>
              </w:rPr>
            </w:pPr>
            <w:r>
              <w:rPr>
                <w:sz w:val="20"/>
              </w:rPr>
              <w:t>3180</w:t>
            </w:r>
          </w:p>
        </w:tc>
        <w:tc>
          <w:tcPr>
            <w:tcW w:w="1586" w:type="dxa"/>
            <w:tcBorders>
              <w:top w:val="nil"/>
              <w:left w:val="nil"/>
              <w:bottom w:val="nil"/>
              <w:right w:val="nil"/>
            </w:tcBorders>
          </w:tcPr>
          <w:p w:rsidR="005B3269" w:rsidRDefault="005B3269" w:rsidP="0098218B">
            <w:pPr>
              <w:jc w:val="center"/>
              <w:rPr>
                <w:sz w:val="20"/>
              </w:rPr>
            </w:pPr>
            <w:r>
              <w:rPr>
                <w:sz w:val="20"/>
              </w:rPr>
              <w:t>1/01</w:t>
            </w:r>
            <w:r>
              <w:rPr>
                <w:sz w:val="16"/>
              </w:rPr>
              <w:t>(Rev. 3/04)</w:t>
            </w:r>
            <w:r>
              <w:rPr>
                <w:sz w:val="20"/>
              </w:rPr>
              <w:t xml:space="preserve"> </w:t>
            </w:r>
          </w:p>
          <w:p w:rsidR="005B3269" w:rsidRDefault="005B3269" w:rsidP="0098218B">
            <w:pPr>
              <w:jc w:val="center"/>
              <w:rPr>
                <w:sz w:val="20"/>
              </w:rPr>
            </w:pPr>
          </w:p>
        </w:tc>
      </w:tr>
      <w:tr w:rsidR="005B3269" w:rsidTr="0098218B">
        <w:trPr>
          <w:gridBefore w:val="2"/>
          <w:gridAfter w:val="2"/>
          <w:wBefore w:w="24" w:type="dxa"/>
          <w:wAfter w:w="46" w:type="dxa"/>
          <w:cantSplit/>
          <w:trHeight w:val="80"/>
          <w:jc w:val="center"/>
        </w:trPr>
        <w:tc>
          <w:tcPr>
            <w:tcW w:w="9832" w:type="dxa"/>
            <w:gridSpan w:val="7"/>
            <w:tcBorders>
              <w:top w:val="nil"/>
              <w:left w:val="nil"/>
              <w:bottom w:val="single" w:sz="18" w:space="0" w:color="auto"/>
              <w:right w:val="nil"/>
            </w:tcBorders>
          </w:tcPr>
          <w:p w:rsidR="005B3269" w:rsidRDefault="005B3269" w:rsidP="0098218B">
            <w:pPr>
              <w:jc w:val="both"/>
              <w:rPr>
                <w:b/>
                <w:i/>
                <w:sz w:val="20"/>
              </w:rPr>
            </w:pPr>
            <w:r>
              <w:rPr>
                <w:rStyle w:val="t2798"/>
                <w:b/>
                <w:i/>
                <w:sz w:val="20"/>
              </w:rPr>
              <w:t>[The Multistate Agreement to Convert is to be used with Fannie Mae or Freddie Mac Convertible ARM loan documents to evidence the conversion from an adjustable rate of interest to a fixed rate of interest and the terms of the Converted Mortgage.]</w:t>
            </w:r>
          </w:p>
        </w:tc>
      </w:tr>
      <w:tr w:rsidR="005B3269" w:rsidTr="0098218B">
        <w:trPr>
          <w:gridBefore w:val="2"/>
          <w:gridAfter w:val="2"/>
          <w:wBefore w:w="24" w:type="dxa"/>
          <w:wAfter w:w="46" w:type="dxa"/>
          <w:cantSplit/>
          <w:trHeight w:val="135"/>
          <w:jc w:val="center"/>
        </w:trPr>
        <w:tc>
          <w:tcPr>
            <w:tcW w:w="6446" w:type="dxa"/>
            <w:gridSpan w:val="3"/>
            <w:tcBorders>
              <w:top w:val="single" w:sz="18" w:space="0" w:color="auto"/>
              <w:left w:val="nil"/>
              <w:bottom w:val="nil"/>
              <w:right w:val="nil"/>
            </w:tcBorders>
          </w:tcPr>
          <w:p w:rsidR="005B3269" w:rsidRDefault="005B3269" w:rsidP="0098218B">
            <w:pPr>
              <w:rPr>
                <w:b/>
                <w:smallCaps/>
                <w:sz w:val="20"/>
              </w:rPr>
            </w:pPr>
            <w:r>
              <w:rPr>
                <w:b/>
                <w:smallCaps/>
                <w:sz w:val="20"/>
                <w:u w:val="single"/>
              </w:rPr>
              <w:t>Loan Modification</w:t>
            </w:r>
            <w:r>
              <w:rPr>
                <w:b/>
                <w:smallCaps/>
                <w:sz w:val="20"/>
              </w:rPr>
              <w:t>:</w:t>
            </w:r>
          </w:p>
        </w:tc>
        <w:tc>
          <w:tcPr>
            <w:tcW w:w="1800" w:type="dxa"/>
            <w:gridSpan w:val="3"/>
            <w:tcBorders>
              <w:top w:val="single" w:sz="18" w:space="0" w:color="auto"/>
              <w:left w:val="nil"/>
              <w:bottom w:val="nil"/>
              <w:right w:val="nil"/>
            </w:tcBorders>
          </w:tcPr>
          <w:p w:rsidR="005B3269" w:rsidRDefault="005B3269" w:rsidP="0098218B">
            <w:pPr>
              <w:jc w:val="center"/>
              <w:rPr>
                <w:sz w:val="20"/>
              </w:rPr>
            </w:pPr>
          </w:p>
        </w:tc>
        <w:tc>
          <w:tcPr>
            <w:tcW w:w="1586" w:type="dxa"/>
            <w:tcBorders>
              <w:top w:val="single" w:sz="18" w:space="0" w:color="auto"/>
              <w:left w:val="nil"/>
              <w:bottom w:val="nil"/>
              <w:right w:val="nil"/>
            </w:tcBorders>
          </w:tcPr>
          <w:p w:rsidR="005B3269" w:rsidRDefault="005B3269" w:rsidP="0098218B">
            <w:pPr>
              <w:jc w:val="center"/>
              <w:rPr>
                <w:sz w:val="20"/>
              </w:rPr>
            </w:pPr>
          </w:p>
        </w:tc>
      </w:tr>
      <w:tr w:rsidR="005B3269" w:rsidTr="0098218B">
        <w:trPr>
          <w:gridBefore w:val="2"/>
          <w:gridAfter w:val="2"/>
          <w:wBefore w:w="24" w:type="dxa"/>
          <w:wAfter w:w="46" w:type="dxa"/>
          <w:cantSplit/>
          <w:trHeight w:val="432"/>
          <w:jc w:val="center"/>
        </w:trPr>
        <w:tc>
          <w:tcPr>
            <w:tcW w:w="6446" w:type="dxa"/>
            <w:gridSpan w:val="3"/>
            <w:tcBorders>
              <w:top w:val="nil"/>
              <w:left w:val="nil"/>
              <w:bottom w:val="nil"/>
              <w:right w:val="nil"/>
            </w:tcBorders>
          </w:tcPr>
          <w:p w:rsidR="005B3269" w:rsidRDefault="005B3269" w:rsidP="0098218B">
            <w:pPr>
              <w:rPr>
                <w:rStyle w:val="t2798"/>
                <w:sz w:val="20"/>
              </w:rPr>
            </w:pPr>
            <w:r>
              <w:rPr>
                <w:sz w:val="20"/>
              </w:rPr>
              <w:t>Multistate Loan Modification Agreement to a Fixed Interest Rate</w:t>
            </w:r>
          </w:p>
        </w:tc>
        <w:tc>
          <w:tcPr>
            <w:tcW w:w="1800" w:type="dxa"/>
            <w:gridSpan w:val="3"/>
            <w:tcBorders>
              <w:top w:val="nil"/>
              <w:left w:val="nil"/>
              <w:bottom w:val="nil"/>
              <w:right w:val="nil"/>
            </w:tcBorders>
          </w:tcPr>
          <w:p w:rsidR="005B3269" w:rsidRDefault="005B3269" w:rsidP="0098218B">
            <w:pPr>
              <w:jc w:val="center"/>
              <w:rPr>
                <w:sz w:val="20"/>
              </w:rPr>
            </w:pPr>
            <w:r>
              <w:rPr>
                <w:sz w:val="20"/>
              </w:rPr>
              <w:t>5161</w:t>
            </w:r>
          </w:p>
        </w:tc>
        <w:tc>
          <w:tcPr>
            <w:tcW w:w="1586" w:type="dxa"/>
            <w:tcBorders>
              <w:top w:val="nil"/>
              <w:left w:val="nil"/>
              <w:bottom w:val="nil"/>
              <w:right w:val="nil"/>
            </w:tcBorders>
          </w:tcPr>
          <w:p w:rsidR="005B3269" w:rsidRDefault="005B3269" w:rsidP="0098218B">
            <w:pPr>
              <w:jc w:val="center"/>
              <w:rPr>
                <w:sz w:val="20"/>
              </w:rPr>
            </w:pPr>
            <w:r>
              <w:rPr>
                <w:sz w:val="20"/>
              </w:rPr>
              <w:t>3/04</w:t>
            </w:r>
          </w:p>
        </w:tc>
      </w:tr>
      <w:tr w:rsidR="005B3269" w:rsidTr="0098218B">
        <w:trPr>
          <w:gridBefore w:val="2"/>
          <w:gridAfter w:val="2"/>
          <w:wBefore w:w="24" w:type="dxa"/>
          <w:wAfter w:w="46" w:type="dxa"/>
          <w:cantSplit/>
          <w:trHeight w:val="80"/>
          <w:jc w:val="center"/>
        </w:trPr>
        <w:tc>
          <w:tcPr>
            <w:tcW w:w="9832" w:type="dxa"/>
            <w:gridSpan w:val="7"/>
            <w:tcBorders>
              <w:top w:val="nil"/>
              <w:left w:val="nil"/>
              <w:bottom w:val="single" w:sz="18" w:space="0" w:color="auto"/>
              <w:right w:val="nil"/>
            </w:tcBorders>
          </w:tcPr>
          <w:p w:rsidR="005B3269" w:rsidRDefault="005B3269" w:rsidP="0098218B">
            <w:pPr>
              <w:jc w:val="both"/>
              <w:rPr>
                <w:sz w:val="20"/>
              </w:rPr>
            </w:pPr>
            <w:r>
              <w:rPr>
                <w:rStyle w:val="t2798"/>
                <w:b/>
                <w:i/>
                <w:sz w:val="20"/>
              </w:rPr>
              <w:t xml:space="preserve">[The Multistate Loan Modification to a Fixed Interest Rate is to be used with fixed-rate fully amortizing notes, fixed-rate Balloon Notes without a reset option, and Nonconvertible adjustable-rate Notes, to modify the interest rate to a fixed rate of interest and/or extend the Maturity Date. </w:t>
            </w:r>
            <w:r>
              <w:rPr>
                <w:rStyle w:val="t2798"/>
                <w:b/>
                <w:i/>
                <w:caps/>
                <w:sz w:val="20"/>
              </w:rPr>
              <w:t>This form cannot be used to modify any Mortgage that is already owned by Freddie Mac.]</w:t>
            </w:r>
          </w:p>
        </w:tc>
      </w:tr>
      <w:tr w:rsidR="005B3269" w:rsidTr="0098218B">
        <w:tblPrEx>
          <w:tblCellMar>
            <w:left w:w="0" w:type="dxa"/>
            <w:right w:w="0" w:type="dxa"/>
          </w:tblCellMar>
        </w:tblPrEx>
        <w:trPr>
          <w:gridBefore w:val="1"/>
          <w:gridAfter w:val="1"/>
          <w:wBefore w:w="8" w:type="dxa"/>
          <w:wAfter w:w="6" w:type="dxa"/>
          <w:trHeight w:val="288"/>
          <w:jc w:val="center"/>
        </w:trPr>
        <w:tc>
          <w:tcPr>
            <w:tcW w:w="9888" w:type="dxa"/>
            <w:gridSpan w:val="9"/>
            <w:tcBorders>
              <w:top w:val="single" w:sz="4" w:space="0" w:color="auto"/>
            </w:tcBorders>
          </w:tcPr>
          <w:p w:rsidR="005B3269" w:rsidRDefault="005B3269" w:rsidP="0098218B">
            <w:pPr>
              <w:rPr>
                <w:b/>
                <w:bCs/>
                <w:smallCaps/>
                <w:sz w:val="20"/>
              </w:rPr>
            </w:pPr>
            <w:r>
              <w:rPr>
                <w:b/>
                <w:bCs/>
                <w:smallCaps/>
                <w:sz w:val="20"/>
                <w:u w:val="single"/>
              </w:rPr>
              <w:t>Construction Conversion Modification</w:t>
            </w:r>
            <w:r>
              <w:rPr>
                <w:b/>
                <w:bCs/>
                <w:smallCaps/>
                <w:sz w:val="20"/>
              </w:rPr>
              <w:t>:</w:t>
            </w:r>
          </w:p>
        </w:tc>
      </w:tr>
      <w:tr w:rsidR="005B3269" w:rsidTr="0098218B">
        <w:tblPrEx>
          <w:tblCellMar>
            <w:left w:w="0" w:type="dxa"/>
            <w:right w:w="0" w:type="dxa"/>
          </w:tblCellMar>
        </w:tblPrEx>
        <w:trPr>
          <w:gridBefore w:val="1"/>
          <w:gridAfter w:val="1"/>
          <w:wBefore w:w="8" w:type="dxa"/>
          <w:wAfter w:w="6" w:type="dxa"/>
          <w:trHeight w:val="800"/>
          <w:jc w:val="center"/>
        </w:trPr>
        <w:tc>
          <w:tcPr>
            <w:tcW w:w="9888" w:type="dxa"/>
            <w:gridSpan w:val="9"/>
            <w:tcBorders>
              <w:top w:val="single" w:sz="4" w:space="0" w:color="auto"/>
            </w:tcBorders>
          </w:tcPr>
          <w:p w:rsidR="005B3269" w:rsidRDefault="005B3269" w:rsidP="0098218B">
            <w:pPr>
              <w:pStyle w:val="CellBodyLItal"/>
              <w:rPr>
                <w:rFonts w:ascii="NewCenturySchlbk" w:hAnsi="NewCenturySchlbk"/>
                <w:b/>
                <w:bCs/>
                <w:sz w:val="20"/>
              </w:rPr>
            </w:pPr>
            <w:r>
              <w:rPr>
                <w:rFonts w:ascii="NewCenturySchlbk" w:hAnsi="NewCenturySchlbk"/>
                <w:b/>
                <w:bCs/>
                <w:sz w:val="20"/>
              </w:rPr>
              <w:t>[The Multistate Construction Conversion Modification Agreement forms below are to be used to convert interim construction financing to permanent financing in various circumstances.  These forms cannot be used to modify any Mortgage that is already owned by Freddie Mac.]</w:t>
            </w:r>
          </w:p>
        </w:tc>
      </w:tr>
      <w:tr w:rsidR="005B3269" w:rsidTr="0098218B">
        <w:tblPrEx>
          <w:tblCellMar>
            <w:left w:w="0" w:type="dxa"/>
            <w:right w:w="0" w:type="dxa"/>
          </w:tblCellMar>
        </w:tblPrEx>
        <w:trPr>
          <w:gridBefore w:val="1"/>
          <w:gridAfter w:val="1"/>
          <w:wBefore w:w="8" w:type="dxa"/>
          <w:wAfter w:w="6" w:type="dxa"/>
          <w:trHeight w:val="567"/>
          <w:jc w:val="center"/>
        </w:trPr>
        <w:tc>
          <w:tcPr>
            <w:tcW w:w="5668" w:type="dxa"/>
            <w:gridSpan w:val="3"/>
            <w:tcBorders>
              <w:top w:val="single" w:sz="4" w:space="0" w:color="auto"/>
            </w:tcBorders>
          </w:tcPr>
          <w:p w:rsidR="005B3269" w:rsidRDefault="005B3269" w:rsidP="0098218B">
            <w:pPr>
              <w:pStyle w:val="CellBodyLItal"/>
              <w:widowControl w:val="0"/>
              <w:spacing w:line="240" w:lineRule="exact"/>
              <w:jc w:val="left"/>
              <w:rPr>
                <w:rFonts w:ascii="NewCenturySchlbk" w:hAnsi="NewCenturySchlbk"/>
                <w:i w:val="0"/>
                <w:iCs/>
                <w:sz w:val="20"/>
              </w:rPr>
            </w:pPr>
            <w:r>
              <w:rPr>
                <w:rFonts w:ascii="NewCenturySchlbk" w:hAnsi="NewCenturySchlbk"/>
                <w:i w:val="0"/>
                <w:iCs/>
                <w:sz w:val="20"/>
              </w:rPr>
              <w:t xml:space="preserve">Multistate Construction Conversion Modification Agreement - – Fixed Interest Rate (Modification of Note) </w:t>
            </w:r>
          </w:p>
        </w:tc>
        <w:tc>
          <w:tcPr>
            <w:tcW w:w="2472" w:type="dxa"/>
            <w:gridSpan w:val="3"/>
            <w:tcBorders>
              <w:top w:val="single" w:sz="4" w:space="0" w:color="auto"/>
            </w:tcBorders>
          </w:tcPr>
          <w:p w:rsidR="005B3269" w:rsidRDefault="005B3269" w:rsidP="0098218B">
            <w:pPr>
              <w:pStyle w:val="CellBodyLItal"/>
              <w:widowControl w:val="0"/>
              <w:spacing w:line="240" w:lineRule="exact"/>
              <w:jc w:val="center"/>
              <w:rPr>
                <w:rFonts w:ascii="NewCenturySchlbk" w:hAnsi="NewCenturySchlbk"/>
                <w:i w:val="0"/>
                <w:iCs/>
                <w:sz w:val="20"/>
              </w:rPr>
            </w:pPr>
            <w:r>
              <w:rPr>
                <w:rFonts w:ascii="NewCenturySchlbk" w:hAnsi="NewCenturySchlbk"/>
                <w:i w:val="0"/>
                <w:iCs/>
                <w:sz w:val="20"/>
              </w:rPr>
              <w:t>5162</w:t>
            </w:r>
          </w:p>
        </w:tc>
        <w:tc>
          <w:tcPr>
            <w:tcW w:w="1748" w:type="dxa"/>
            <w:gridSpan w:val="3"/>
            <w:tcBorders>
              <w:top w:val="single" w:sz="4" w:space="0" w:color="auto"/>
            </w:tcBorders>
          </w:tcPr>
          <w:p w:rsidR="005B3269" w:rsidRDefault="005B3269" w:rsidP="0098218B">
            <w:pPr>
              <w:pStyle w:val="CellBodyLItal"/>
              <w:widowControl w:val="0"/>
              <w:spacing w:line="240" w:lineRule="exact"/>
              <w:jc w:val="center"/>
              <w:rPr>
                <w:rFonts w:ascii="NewCenturySchlbk" w:hAnsi="NewCenturySchlbk"/>
                <w:i w:val="0"/>
                <w:iCs/>
                <w:sz w:val="20"/>
              </w:rPr>
            </w:pPr>
            <w:r>
              <w:rPr>
                <w:rFonts w:ascii="NewCenturySchlbk" w:hAnsi="NewCenturySchlbk"/>
                <w:i w:val="0"/>
                <w:iCs/>
                <w:sz w:val="20"/>
              </w:rPr>
              <w:t>11/06</w:t>
            </w:r>
          </w:p>
        </w:tc>
      </w:tr>
      <w:tr w:rsidR="005B3269" w:rsidTr="0098218B">
        <w:tblPrEx>
          <w:tblCellMar>
            <w:left w:w="0" w:type="dxa"/>
            <w:right w:w="0" w:type="dxa"/>
          </w:tblCellMar>
        </w:tblPrEx>
        <w:trPr>
          <w:trHeight w:val="783"/>
          <w:jc w:val="center"/>
        </w:trPr>
        <w:tc>
          <w:tcPr>
            <w:tcW w:w="9902" w:type="dxa"/>
            <w:gridSpan w:val="11"/>
          </w:tcPr>
          <w:p w:rsidR="005B3269" w:rsidRDefault="005B3269" w:rsidP="0098218B">
            <w:pPr>
              <w:pStyle w:val="CellBodyLItal"/>
              <w:widowControl w:val="0"/>
              <w:spacing w:line="240" w:lineRule="exact"/>
              <w:rPr>
                <w:rFonts w:ascii="NewCenturySchlbk" w:hAnsi="NewCenturySchlbk"/>
                <w:b/>
                <w:bCs/>
                <w:i w:val="0"/>
                <w:iCs/>
                <w:sz w:val="20"/>
              </w:rPr>
            </w:pPr>
            <w:r>
              <w:rPr>
                <w:rFonts w:ascii="NewCenturySchlbk" w:hAnsi="NewCenturySchlbk"/>
                <w:b/>
                <w:bCs/>
                <w:sz w:val="20"/>
              </w:rPr>
              <w:t>[This Construction Conversion Modification Agreement – Fixed Interest Rate (Modification of Note) is to be used when the interim construction financing was originated on the Fannie Mae/Freddie Mac Uniform [fixed rate] Note and the permanent financing will be at a fixed interest rate.]</w:t>
            </w:r>
          </w:p>
        </w:tc>
      </w:tr>
      <w:tr w:rsidR="005B3269" w:rsidTr="0098218B">
        <w:tblPrEx>
          <w:tblCellMar>
            <w:left w:w="0" w:type="dxa"/>
            <w:right w:w="0" w:type="dxa"/>
          </w:tblCellMar>
        </w:tblPrEx>
        <w:trPr>
          <w:trHeight w:val="540"/>
          <w:jc w:val="center"/>
        </w:trPr>
        <w:tc>
          <w:tcPr>
            <w:tcW w:w="5581" w:type="dxa"/>
            <w:gridSpan w:val="3"/>
            <w:tcBorders>
              <w:top w:val="single" w:sz="4" w:space="0" w:color="auto"/>
            </w:tcBorders>
          </w:tcPr>
          <w:p w:rsidR="005B3269" w:rsidRDefault="005B3269" w:rsidP="0098218B">
            <w:pPr>
              <w:pStyle w:val="CellBodyLItal"/>
              <w:widowControl w:val="0"/>
              <w:spacing w:line="240" w:lineRule="exact"/>
              <w:jc w:val="left"/>
              <w:rPr>
                <w:rFonts w:ascii="NewCenturySchlbk" w:hAnsi="NewCenturySchlbk"/>
                <w:i w:val="0"/>
                <w:iCs/>
                <w:sz w:val="20"/>
              </w:rPr>
            </w:pPr>
            <w:r>
              <w:rPr>
                <w:rFonts w:ascii="NewCenturySchlbk" w:hAnsi="NewCenturySchlbk"/>
                <w:i w:val="0"/>
                <w:iCs/>
                <w:sz w:val="20"/>
              </w:rPr>
              <w:lastRenderedPageBreak/>
              <w:t>Multistate Construction Conversion Modification Agreement - Adjustable Interest Rate (Modification of Note)</w:t>
            </w:r>
          </w:p>
        </w:tc>
        <w:tc>
          <w:tcPr>
            <w:tcW w:w="2430" w:type="dxa"/>
            <w:gridSpan w:val="3"/>
            <w:tcBorders>
              <w:top w:val="single" w:sz="4" w:space="0" w:color="auto"/>
            </w:tcBorders>
          </w:tcPr>
          <w:p w:rsidR="005B3269" w:rsidRDefault="005B3269" w:rsidP="0098218B">
            <w:pPr>
              <w:pStyle w:val="CellBodyLItal"/>
              <w:widowControl w:val="0"/>
              <w:spacing w:line="240" w:lineRule="exact"/>
              <w:jc w:val="center"/>
              <w:rPr>
                <w:rFonts w:ascii="NewCenturySchlbk" w:hAnsi="NewCenturySchlbk"/>
                <w:i w:val="0"/>
                <w:iCs/>
                <w:sz w:val="20"/>
              </w:rPr>
            </w:pPr>
            <w:r>
              <w:rPr>
                <w:rFonts w:ascii="NewCenturySchlbk" w:hAnsi="NewCenturySchlbk"/>
                <w:i w:val="0"/>
                <w:iCs/>
                <w:sz w:val="20"/>
              </w:rPr>
              <w:t>5163</w:t>
            </w:r>
          </w:p>
        </w:tc>
        <w:tc>
          <w:tcPr>
            <w:tcW w:w="1891" w:type="dxa"/>
            <w:gridSpan w:val="5"/>
            <w:tcBorders>
              <w:top w:val="single" w:sz="4" w:space="0" w:color="auto"/>
            </w:tcBorders>
          </w:tcPr>
          <w:p w:rsidR="005B3269" w:rsidRDefault="005B3269" w:rsidP="0098218B">
            <w:pPr>
              <w:pStyle w:val="CellBodyLItal"/>
              <w:widowControl w:val="0"/>
              <w:spacing w:line="240" w:lineRule="exact"/>
              <w:jc w:val="center"/>
              <w:rPr>
                <w:rFonts w:ascii="NewCenturySchlbk" w:hAnsi="NewCenturySchlbk"/>
                <w:i w:val="0"/>
                <w:iCs/>
                <w:sz w:val="20"/>
              </w:rPr>
            </w:pPr>
            <w:r>
              <w:rPr>
                <w:rFonts w:ascii="NewCenturySchlbk" w:hAnsi="NewCenturySchlbk"/>
                <w:i w:val="0"/>
                <w:iCs/>
                <w:sz w:val="20"/>
              </w:rPr>
              <w:t>11/06</w:t>
            </w:r>
          </w:p>
        </w:tc>
      </w:tr>
      <w:tr w:rsidR="005B3269" w:rsidTr="0098218B">
        <w:tblPrEx>
          <w:tblCellMar>
            <w:left w:w="0" w:type="dxa"/>
            <w:right w:w="0" w:type="dxa"/>
          </w:tblCellMar>
        </w:tblPrEx>
        <w:trPr>
          <w:trHeight w:val="1053"/>
          <w:jc w:val="center"/>
        </w:trPr>
        <w:tc>
          <w:tcPr>
            <w:tcW w:w="9902" w:type="dxa"/>
            <w:gridSpan w:val="11"/>
          </w:tcPr>
          <w:p w:rsidR="005B3269" w:rsidRDefault="005B3269" w:rsidP="0098218B">
            <w:pPr>
              <w:pStyle w:val="CellBodyLItal"/>
              <w:widowControl w:val="0"/>
              <w:spacing w:line="240" w:lineRule="exact"/>
              <w:rPr>
                <w:rFonts w:ascii="NewCenturySchlbk" w:hAnsi="NewCenturySchlbk"/>
                <w:b/>
                <w:bCs/>
                <w:i w:val="0"/>
                <w:iCs/>
                <w:sz w:val="20"/>
              </w:rPr>
            </w:pPr>
            <w:r>
              <w:rPr>
                <w:rFonts w:ascii="NewCenturySchlbk" w:hAnsi="NewCenturySchlbk"/>
                <w:b/>
                <w:bCs/>
                <w:sz w:val="20"/>
              </w:rPr>
              <w:t>[This Construction Conversion Modification Agreement – Adjustable Interest Rate (Modification of Note) is to be used when the interim construction financing was originated on a Fannie Mae Adjustable Rate Note or a Freddie Mac Adjustable Rate Note and the permanent financing will be at an adjustable rate using the same adjustable rate mortgage product (same Index, Lookback Period and due-on-sale provisions).]</w:t>
            </w:r>
          </w:p>
        </w:tc>
      </w:tr>
      <w:tr w:rsidR="005B3269" w:rsidTr="0098218B">
        <w:tblPrEx>
          <w:tblCellMar>
            <w:left w:w="0" w:type="dxa"/>
            <w:right w:w="0" w:type="dxa"/>
          </w:tblCellMar>
        </w:tblPrEx>
        <w:trPr>
          <w:trHeight w:val="558"/>
          <w:jc w:val="center"/>
        </w:trPr>
        <w:tc>
          <w:tcPr>
            <w:tcW w:w="5581" w:type="dxa"/>
            <w:gridSpan w:val="3"/>
            <w:tcBorders>
              <w:top w:val="single" w:sz="4" w:space="0" w:color="auto"/>
            </w:tcBorders>
          </w:tcPr>
          <w:p w:rsidR="005B3269" w:rsidRDefault="005B3269" w:rsidP="0098218B">
            <w:pPr>
              <w:pStyle w:val="CellBodyLItal"/>
              <w:widowControl w:val="0"/>
              <w:spacing w:line="240" w:lineRule="exact"/>
              <w:jc w:val="left"/>
              <w:rPr>
                <w:rFonts w:ascii="NewCenturySchlbk" w:hAnsi="NewCenturySchlbk"/>
                <w:i w:val="0"/>
                <w:iCs/>
                <w:sz w:val="20"/>
              </w:rPr>
            </w:pPr>
            <w:r>
              <w:rPr>
                <w:rFonts w:ascii="NewCenturySchlbk" w:hAnsi="NewCenturySchlbk"/>
                <w:i w:val="0"/>
                <w:iCs/>
                <w:sz w:val="20"/>
              </w:rPr>
              <w:t>Multistate Construction Conversion Modification Agreement - (New Note)</w:t>
            </w:r>
          </w:p>
        </w:tc>
        <w:tc>
          <w:tcPr>
            <w:tcW w:w="2430" w:type="dxa"/>
            <w:gridSpan w:val="3"/>
            <w:tcBorders>
              <w:top w:val="single" w:sz="4" w:space="0" w:color="auto"/>
            </w:tcBorders>
          </w:tcPr>
          <w:p w:rsidR="005B3269" w:rsidRDefault="005B3269" w:rsidP="0098218B">
            <w:pPr>
              <w:pStyle w:val="CellBodyLItal"/>
              <w:widowControl w:val="0"/>
              <w:spacing w:line="240" w:lineRule="exact"/>
              <w:jc w:val="center"/>
              <w:rPr>
                <w:rFonts w:ascii="NewCenturySchlbk" w:hAnsi="NewCenturySchlbk"/>
                <w:i w:val="0"/>
                <w:iCs/>
                <w:sz w:val="20"/>
              </w:rPr>
            </w:pPr>
            <w:r>
              <w:rPr>
                <w:rFonts w:ascii="NewCenturySchlbk" w:hAnsi="NewCenturySchlbk"/>
                <w:i w:val="0"/>
                <w:iCs/>
                <w:sz w:val="20"/>
              </w:rPr>
              <w:t>5164</w:t>
            </w:r>
          </w:p>
        </w:tc>
        <w:tc>
          <w:tcPr>
            <w:tcW w:w="1891" w:type="dxa"/>
            <w:gridSpan w:val="5"/>
            <w:tcBorders>
              <w:top w:val="single" w:sz="4" w:space="0" w:color="auto"/>
            </w:tcBorders>
          </w:tcPr>
          <w:p w:rsidR="005B3269" w:rsidRDefault="005B3269" w:rsidP="0098218B">
            <w:pPr>
              <w:pStyle w:val="CellBodyLItal"/>
              <w:widowControl w:val="0"/>
              <w:spacing w:line="240" w:lineRule="exact"/>
              <w:jc w:val="center"/>
              <w:rPr>
                <w:rFonts w:ascii="NewCenturySchlbk" w:hAnsi="NewCenturySchlbk"/>
                <w:i w:val="0"/>
                <w:iCs/>
                <w:sz w:val="20"/>
              </w:rPr>
            </w:pPr>
            <w:r>
              <w:rPr>
                <w:rFonts w:ascii="NewCenturySchlbk" w:hAnsi="NewCenturySchlbk"/>
                <w:i w:val="0"/>
                <w:iCs/>
                <w:sz w:val="20"/>
              </w:rPr>
              <w:t>11/06</w:t>
            </w:r>
          </w:p>
        </w:tc>
      </w:tr>
      <w:tr w:rsidR="005B3269" w:rsidTr="0098218B">
        <w:tblPrEx>
          <w:tblCellMar>
            <w:left w:w="0" w:type="dxa"/>
            <w:right w:w="0" w:type="dxa"/>
          </w:tblCellMar>
        </w:tblPrEx>
        <w:trPr>
          <w:trHeight w:val="783"/>
          <w:jc w:val="center"/>
        </w:trPr>
        <w:tc>
          <w:tcPr>
            <w:tcW w:w="9902" w:type="dxa"/>
            <w:gridSpan w:val="11"/>
          </w:tcPr>
          <w:p w:rsidR="005B3269" w:rsidRDefault="005B3269" w:rsidP="0098218B">
            <w:pPr>
              <w:pStyle w:val="CellBodyLItal"/>
              <w:widowControl w:val="0"/>
              <w:spacing w:line="240" w:lineRule="exact"/>
              <w:rPr>
                <w:rFonts w:ascii="NewCenturySchlbk" w:hAnsi="NewCenturySchlbk"/>
                <w:b/>
                <w:bCs/>
                <w:i w:val="0"/>
                <w:iCs/>
                <w:sz w:val="20"/>
              </w:rPr>
            </w:pPr>
            <w:r>
              <w:rPr>
                <w:rFonts w:ascii="NewCenturySchlbk" w:hAnsi="NewCenturySchlbk"/>
                <w:b/>
                <w:bCs/>
                <w:sz w:val="20"/>
              </w:rPr>
              <w:t>[This Construction Conversion Modification Agreement – Fixed Interest Rate (Modification of Note) is to be used when the interim construction financing was originated on the Fannie Mae/Freddie Mac Uniform [fixed rate] Note and the permanent financing will be at a fixed interest rate.]</w:t>
            </w:r>
          </w:p>
        </w:tc>
      </w:tr>
      <w:tr w:rsidR="005B3269" w:rsidTr="0098218B">
        <w:tblPrEx>
          <w:tblCellMar>
            <w:left w:w="0" w:type="dxa"/>
            <w:right w:w="0" w:type="dxa"/>
          </w:tblCellMar>
        </w:tblPrEx>
        <w:trPr>
          <w:trHeight w:val="540"/>
          <w:jc w:val="center"/>
        </w:trPr>
        <w:tc>
          <w:tcPr>
            <w:tcW w:w="5581" w:type="dxa"/>
            <w:gridSpan w:val="3"/>
            <w:tcBorders>
              <w:top w:val="single" w:sz="4" w:space="0" w:color="auto"/>
            </w:tcBorders>
          </w:tcPr>
          <w:p w:rsidR="005B3269" w:rsidRPr="00DC612C" w:rsidRDefault="005B3269" w:rsidP="0098218B">
            <w:pPr>
              <w:pStyle w:val="CellBodyLItal"/>
              <w:widowControl w:val="0"/>
              <w:spacing w:line="240" w:lineRule="exact"/>
              <w:jc w:val="left"/>
              <w:rPr>
                <w:rFonts w:ascii="NewCenturySchlbk" w:hAnsi="NewCenturySchlbk"/>
                <w:i w:val="0"/>
                <w:iCs/>
                <w:color w:val="auto"/>
                <w:sz w:val="20"/>
              </w:rPr>
            </w:pPr>
            <w:r w:rsidRPr="00DC612C">
              <w:rPr>
                <w:rFonts w:ascii="NewCenturySchlbk" w:hAnsi="NewCenturySchlbk"/>
                <w:i w:val="0"/>
                <w:iCs/>
                <w:color w:val="auto"/>
                <w:sz w:val="20"/>
              </w:rPr>
              <w:t>Multistate Construction Conversion Modification Agreement Fixed Insterest Rate (Embedded Fixed-rate Financing Terms)</w:t>
            </w:r>
          </w:p>
        </w:tc>
        <w:tc>
          <w:tcPr>
            <w:tcW w:w="2430" w:type="dxa"/>
            <w:gridSpan w:val="3"/>
            <w:tcBorders>
              <w:top w:val="single" w:sz="4" w:space="0" w:color="auto"/>
            </w:tcBorders>
          </w:tcPr>
          <w:p w:rsidR="005B3269" w:rsidRPr="00DC612C" w:rsidRDefault="005B3269" w:rsidP="0098218B">
            <w:pPr>
              <w:pStyle w:val="CellBodyLItal"/>
              <w:widowControl w:val="0"/>
              <w:spacing w:line="240" w:lineRule="exact"/>
              <w:jc w:val="center"/>
              <w:rPr>
                <w:rFonts w:ascii="NewCenturySchlbk" w:hAnsi="NewCenturySchlbk"/>
                <w:i w:val="0"/>
                <w:iCs/>
                <w:color w:val="auto"/>
                <w:sz w:val="20"/>
              </w:rPr>
            </w:pPr>
            <w:r w:rsidRPr="00DC612C">
              <w:rPr>
                <w:rFonts w:ascii="NewCenturySchlbk" w:hAnsi="NewCenturySchlbk"/>
                <w:i w:val="0"/>
                <w:iCs/>
                <w:color w:val="auto"/>
                <w:sz w:val="20"/>
              </w:rPr>
              <w:t>5165</w:t>
            </w:r>
          </w:p>
        </w:tc>
        <w:tc>
          <w:tcPr>
            <w:tcW w:w="1891" w:type="dxa"/>
            <w:gridSpan w:val="5"/>
            <w:tcBorders>
              <w:top w:val="single" w:sz="4" w:space="0" w:color="auto"/>
            </w:tcBorders>
          </w:tcPr>
          <w:p w:rsidR="005B3269" w:rsidRPr="00DC612C" w:rsidRDefault="005B3269" w:rsidP="0098218B">
            <w:pPr>
              <w:pStyle w:val="CellBodyLItal"/>
              <w:widowControl w:val="0"/>
              <w:spacing w:line="240" w:lineRule="exact"/>
              <w:jc w:val="center"/>
              <w:rPr>
                <w:rFonts w:ascii="NewCenturySchlbk" w:hAnsi="NewCenturySchlbk"/>
                <w:i w:val="0"/>
                <w:iCs/>
                <w:color w:val="auto"/>
                <w:sz w:val="20"/>
              </w:rPr>
            </w:pPr>
            <w:r w:rsidRPr="00DC612C">
              <w:rPr>
                <w:rFonts w:ascii="NewCenturySchlbk" w:hAnsi="NewCenturySchlbk"/>
                <w:i w:val="0"/>
                <w:iCs/>
                <w:color w:val="auto"/>
                <w:sz w:val="20"/>
              </w:rPr>
              <w:t>11/06</w:t>
            </w:r>
          </w:p>
        </w:tc>
      </w:tr>
      <w:tr w:rsidR="005B3269" w:rsidTr="0098218B">
        <w:tblPrEx>
          <w:tblCellMar>
            <w:left w:w="0" w:type="dxa"/>
            <w:right w:w="0" w:type="dxa"/>
          </w:tblCellMar>
        </w:tblPrEx>
        <w:trPr>
          <w:trHeight w:val="1053"/>
          <w:jc w:val="center"/>
        </w:trPr>
        <w:tc>
          <w:tcPr>
            <w:tcW w:w="9902" w:type="dxa"/>
            <w:gridSpan w:val="11"/>
          </w:tcPr>
          <w:p w:rsidR="005B3269" w:rsidRPr="00DC612C" w:rsidRDefault="005B3269" w:rsidP="0098218B">
            <w:pPr>
              <w:pStyle w:val="CellBodyLItal"/>
              <w:widowControl w:val="0"/>
              <w:spacing w:line="240" w:lineRule="exact"/>
              <w:rPr>
                <w:rFonts w:ascii="NewCenturySchlbk" w:hAnsi="NewCenturySchlbk"/>
                <w:b/>
                <w:bCs/>
                <w:i w:val="0"/>
                <w:iCs/>
                <w:color w:val="auto"/>
                <w:sz w:val="20"/>
              </w:rPr>
            </w:pPr>
            <w:r w:rsidRPr="00DC612C">
              <w:rPr>
                <w:rFonts w:ascii="NewCenturySchlbk" w:hAnsi="NewCenturySchlbk"/>
                <w:b/>
                <w:bCs/>
                <w:color w:val="auto"/>
                <w:sz w:val="20"/>
              </w:rPr>
              <w:t>[This Construction Conversion Modification Agreement Fixed Interest Rate (Embedded Fixed-rate Financing Terms) is to be used when the Interim Construction Financing was originated using either (i) a promissory note other than the Fannie Mae/Freddie Mac Uniform [fixed-rate] Note, or (ii) a Mortgage Product that is different from the Mortgage Product tht will be used for the Permanent Financing, and (iii) the Permanent Financing will be at a fixed interest rate.]</w:t>
            </w:r>
          </w:p>
        </w:tc>
      </w:tr>
    </w:tbl>
    <w:p w:rsidR="005B3269" w:rsidRDefault="005B3269" w:rsidP="005B3269">
      <w:pPr>
        <w:pStyle w:val="Footer"/>
        <w:tabs>
          <w:tab w:val="clear" w:pos="4320"/>
          <w:tab w:val="clear" w:pos="8640"/>
        </w:tabs>
        <w:rPr>
          <w:sz w:val="20"/>
        </w:rPr>
      </w:pPr>
    </w:p>
    <w:tbl>
      <w:tblPr>
        <w:tblW w:w="9810" w:type="dxa"/>
        <w:jc w:val="center"/>
        <w:tblLayout w:type="fixed"/>
        <w:tblLook w:val="0000" w:firstRow="0" w:lastRow="0" w:firstColumn="0" w:lastColumn="0" w:noHBand="0" w:noVBand="0"/>
      </w:tblPr>
      <w:tblGrid>
        <w:gridCol w:w="6435"/>
        <w:gridCol w:w="1800"/>
        <w:gridCol w:w="1575"/>
      </w:tblGrid>
      <w:tr w:rsidR="005B3269" w:rsidTr="0098218B">
        <w:trPr>
          <w:cantSplit/>
          <w:tblHeader/>
          <w:jc w:val="center"/>
        </w:trPr>
        <w:tc>
          <w:tcPr>
            <w:tcW w:w="9810"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Riders</w:t>
            </w:r>
          </w:p>
        </w:tc>
      </w:tr>
      <w:tr w:rsidR="005B3269" w:rsidTr="0098218B">
        <w:trPr>
          <w:cantSplit/>
          <w:tblHeader/>
          <w:jc w:val="center"/>
        </w:trPr>
        <w:tc>
          <w:tcPr>
            <w:tcW w:w="6435" w:type="dxa"/>
            <w:tcBorders>
              <w:top w:val="nil"/>
              <w:left w:val="nil"/>
              <w:bottom w:val="single" w:sz="18" w:space="0" w:color="auto"/>
              <w:right w:val="nil"/>
            </w:tcBorders>
          </w:tcPr>
          <w:p w:rsidR="005B3269" w:rsidRDefault="005B3269" w:rsidP="0098218B">
            <w:pPr>
              <w:jc w:val="center"/>
              <w:rPr>
                <w:b/>
                <w:sz w:val="22"/>
              </w:rPr>
            </w:pPr>
            <w:r>
              <w:rPr>
                <w:b/>
                <w:sz w:val="22"/>
              </w:rPr>
              <w:t>Form Title</w:t>
            </w:r>
          </w:p>
        </w:tc>
        <w:tc>
          <w:tcPr>
            <w:tcW w:w="1800" w:type="dxa"/>
            <w:tcBorders>
              <w:top w:val="nil"/>
              <w:left w:val="nil"/>
              <w:bottom w:val="single" w:sz="18" w:space="0" w:color="auto"/>
              <w:right w:val="nil"/>
            </w:tcBorders>
          </w:tcPr>
          <w:p w:rsidR="005B3269" w:rsidRDefault="005B3269" w:rsidP="0098218B">
            <w:pPr>
              <w:jc w:val="center"/>
              <w:rPr>
                <w:b/>
                <w:sz w:val="22"/>
              </w:rPr>
            </w:pPr>
            <w:r>
              <w:rPr>
                <w:b/>
                <w:sz w:val="22"/>
              </w:rPr>
              <w:t>Fannie Mae/</w:t>
            </w:r>
          </w:p>
          <w:p w:rsidR="005B3269" w:rsidRDefault="005B3269" w:rsidP="0098218B">
            <w:pPr>
              <w:jc w:val="center"/>
              <w:rPr>
                <w:b/>
                <w:sz w:val="22"/>
              </w:rPr>
            </w:pPr>
            <w:r>
              <w:rPr>
                <w:b/>
                <w:sz w:val="22"/>
              </w:rPr>
              <w:t>Freddie Mac Form No.</w:t>
            </w:r>
          </w:p>
        </w:tc>
        <w:tc>
          <w:tcPr>
            <w:tcW w:w="1575" w:type="dxa"/>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cantSplit/>
          <w:trHeight w:val="65"/>
          <w:jc w:val="center"/>
        </w:trPr>
        <w:tc>
          <w:tcPr>
            <w:tcW w:w="6435" w:type="dxa"/>
            <w:tcBorders>
              <w:top w:val="single" w:sz="18" w:space="0" w:color="auto"/>
              <w:left w:val="nil"/>
              <w:bottom w:val="single" w:sz="6" w:space="0" w:color="auto"/>
              <w:right w:val="nil"/>
            </w:tcBorders>
          </w:tcPr>
          <w:p w:rsidR="005B3269" w:rsidRDefault="005B3269" w:rsidP="0098218B">
            <w:pPr>
              <w:ind w:left="342"/>
              <w:rPr>
                <w:sz w:val="20"/>
              </w:rPr>
            </w:pPr>
            <w:r>
              <w:rPr>
                <w:rStyle w:val="t2801"/>
              </w:rPr>
              <w:t>Multistate Condominium Rider</w:t>
            </w:r>
            <w:r>
              <w:rPr>
                <w:rStyle w:val="FootnoteReference"/>
                <w:b/>
                <w:sz w:val="20"/>
              </w:rPr>
              <w:footnoteReference w:id="7"/>
            </w:r>
            <w:r>
              <w:rPr>
                <w:rStyle w:val="t2801"/>
              </w:rPr>
              <w:t xml:space="preserve"> </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rStyle w:val="t2783"/>
                <w:sz w:val="20"/>
              </w:rPr>
              <w:t xml:space="preserve">3140 </w:t>
            </w:r>
          </w:p>
        </w:tc>
        <w:tc>
          <w:tcPr>
            <w:tcW w:w="1575" w:type="dxa"/>
            <w:tcBorders>
              <w:top w:val="single" w:sz="18" w:space="0" w:color="auto"/>
              <w:left w:val="nil"/>
              <w:bottom w:val="single" w:sz="6" w:space="0" w:color="auto"/>
              <w:right w:val="nil"/>
            </w:tcBorders>
          </w:tcPr>
          <w:p w:rsidR="005B3269" w:rsidRDefault="005B3269" w:rsidP="0098218B">
            <w:pPr>
              <w:jc w:val="center"/>
              <w:rPr>
                <w:sz w:val="20"/>
              </w:rPr>
            </w:pPr>
            <w:r>
              <w:rPr>
                <w:rStyle w:val="t2783"/>
                <w:sz w:val="20"/>
              </w:rPr>
              <w:t>1/01</w:t>
            </w:r>
          </w:p>
        </w:tc>
      </w:tr>
      <w:tr w:rsidR="005B3269" w:rsidTr="0098218B">
        <w:trPr>
          <w:cantSplit/>
          <w:trHeight w:val="65"/>
          <w:jc w:val="center"/>
        </w:trPr>
        <w:tc>
          <w:tcPr>
            <w:tcW w:w="6435" w:type="dxa"/>
            <w:tcBorders>
              <w:top w:val="single" w:sz="6" w:space="0" w:color="auto"/>
              <w:left w:val="nil"/>
              <w:bottom w:val="single" w:sz="6" w:space="0" w:color="auto"/>
              <w:right w:val="nil"/>
            </w:tcBorders>
          </w:tcPr>
          <w:p w:rsidR="005B3269" w:rsidRDefault="005B3269" w:rsidP="0098218B">
            <w:pPr>
              <w:ind w:left="342"/>
              <w:rPr>
                <w:rStyle w:val="t2801"/>
              </w:rPr>
            </w:pPr>
            <w:r>
              <w:rPr>
                <w:rStyle w:val="t2801"/>
              </w:rPr>
              <w:t xml:space="preserve">Puerto Rico Condominium Rider </w:t>
            </w:r>
          </w:p>
        </w:tc>
        <w:tc>
          <w:tcPr>
            <w:tcW w:w="1800"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3140.53</w:t>
            </w:r>
          </w:p>
        </w:tc>
        <w:tc>
          <w:tcPr>
            <w:tcW w:w="157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5/05</w:t>
            </w:r>
          </w:p>
        </w:tc>
      </w:tr>
      <w:tr w:rsidR="005B3269" w:rsidTr="0098218B">
        <w:trPr>
          <w:cantSplit/>
          <w:trHeight w:val="65"/>
          <w:jc w:val="center"/>
        </w:trPr>
        <w:tc>
          <w:tcPr>
            <w:tcW w:w="6435" w:type="dxa"/>
            <w:tcBorders>
              <w:top w:val="single" w:sz="6" w:space="0" w:color="auto"/>
              <w:left w:val="nil"/>
              <w:bottom w:val="single" w:sz="6" w:space="0" w:color="auto"/>
              <w:right w:val="nil"/>
            </w:tcBorders>
          </w:tcPr>
          <w:p w:rsidR="005B3269" w:rsidRDefault="005B3269" w:rsidP="0098218B">
            <w:pPr>
              <w:ind w:left="342"/>
              <w:rPr>
                <w:rStyle w:val="t2783"/>
                <w:sz w:val="20"/>
              </w:rPr>
            </w:pPr>
            <w:r>
              <w:rPr>
                <w:rStyle w:val="t2803"/>
                <w:sz w:val="20"/>
              </w:rPr>
              <w:t xml:space="preserve">Multistate Planned Unit Development Rider </w:t>
            </w:r>
            <w:r>
              <w:rPr>
                <w:rStyle w:val="t2803"/>
                <w:b/>
                <w:bCs/>
                <w:sz w:val="20"/>
                <w:vertAlign w:val="superscript"/>
              </w:rPr>
              <w:t xml:space="preserve">5 </w:t>
            </w:r>
          </w:p>
        </w:tc>
        <w:tc>
          <w:tcPr>
            <w:tcW w:w="1800" w:type="dxa"/>
            <w:tcBorders>
              <w:top w:val="single" w:sz="6" w:space="0" w:color="auto"/>
              <w:left w:val="nil"/>
              <w:bottom w:val="single" w:sz="6" w:space="0" w:color="auto"/>
              <w:right w:val="nil"/>
            </w:tcBorders>
          </w:tcPr>
          <w:p w:rsidR="005B3269" w:rsidRDefault="005B3269" w:rsidP="0098218B">
            <w:pPr>
              <w:jc w:val="center"/>
              <w:rPr>
                <w:sz w:val="16"/>
              </w:rPr>
            </w:pPr>
            <w:r>
              <w:rPr>
                <w:sz w:val="20"/>
              </w:rPr>
              <w:t xml:space="preserve">3150 </w:t>
            </w:r>
          </w:p>
        </w:tc>
        <w:tc>
          <w:tcPr>
            <w:tcW w:w="157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435" w:type="dxa"/>
            <w:tcBorders>
              <w:top w:val="single" w:sz="6" w:space="0" w:color="auto"/>
              <w:left w:val="nil"/>
              <w:bottom w:val="single" w:sz="6" w:space="0" w:color="auto"/>
              <w:right w:val="nil"/>
            </w:tcBorders>
          </w:tcPr>
          <w:p w:rsidR="005B3269" w:rsidRPr="005E1165" w:rsidRDefault="005B3269" w:rsidP="0098218B">
            <w:pPr>
              <w:ind w:left="342"/>
              <w:rPr>
                <w:rStyle w:val="t2803"/>
                <w:sz w:val="20"/>
              </w:rPr>
            </w:pPr>
            <w:r w:rsidRPr="005E1165">
              <w:rPr>
                <w:color w:val="000000"/>
                <w:sz w:val="20"/>
              </w:rPr>
              <w:t>MERS</w:t>
            </w:r>
            <w:r w:rsidRPr="005E1165">
              <w:rPr>
                <w:color w:val="000000"/>
                <w:sz w:val="20"/>
                <w:vertAlign w:val="superscript"/>
              </w:rPr>
              <w:t>®</w:t>
            </w:r>
            <w:r w:rsidRPr="005E1165">
              <w:rPr>
                <w:color w:val="000000"/>
                <w:sz w:val="20"/>
              </w:rPr>
              <w:t xml:space="preserve"> Rider</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3158</w:t>
            </w:r>
          </w:p>
        </w:tc>
        <w:tc>
          <w:tcPr>
            <w:tcW w:w="157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4/14</w:t>
            </w:r>
          </w:p>
        </w:tc>
      </w:tr>
      <w:tr w:rsidR="005B3269" w:rsidTr="0098218B">
        <w:trPr>
          <w:cantSplit/>
          <w:trHeight w:val="65"/>
          <w:jc w:val="center"/>
        </w:trPr>
        <w:tc>
          <w:tcPr>
            <w:tcW w:w="6435" w:type="dxa"/>
            <w:tcBorders>
              <w:top w:val="single" w:sz="6" w:space="0" w:color="auto"/>
              <w:left w:val="nil"/>
              <w:bottom w:val="single" w:sz="6" w:space="0" w:color="auto"/>
              <w:right w:val="nil"/>
            </w:tcBorders>
          </w:tcPr>
          <w:p w:rsidR="005B3269" w:rsidRDefault="005B3269" w:rsidP="0098218B">
            <w:pPr>
              <w:ind w:left="342"/>
              <w:rPr>
                <w:rStyle w:val="t2803"/>
                <w:sz w:val="20"/>
              </w:rPr>
            </w:pPr>
            <w:r>
              <w:rPr>
                <w:rStyle w:val="t2803"/>
                <w:sz w:val="20"/>
              </w:rPr>
              <w:t>Puerto Rico Planned Unit Development Rider</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3150.53</w:t>
            </w:r>
          </w:p>
        </w:tc>
        <w:tc>
          <w:tcPr>
            <w:tcW w:w="157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5/05</w:t>
            </w:r>
          </w:p>
        </w:tc>
      </w:tr>
      <w:tr w:rsidR="005B3269" w:rsidTr="0098218B">
        <w:trPr>
          <w:cantSplit/>
          <w:trHeight w:val="65"/>
          <w:jc w:val="center"/>
        </w:trPr>
        <w:tc>
          <w:tcPr>
            <w:tcW w:w="6435" w:type="dxa"/>
            <w:tcBorders>
              <w:top w:val="single" w:sz="6" w:space="0" w:color="auto"/>
              <w:left w:val="nil"/>
              <w:bottom w:val="single" w:sz="6" w:space="0" w:color="auto"/>
              <w:right w:val="nil"/>
            </w:tcBorders>
          </w:tcPr>
          <w:p w:rsidR="005B3269" w:rsidRDefault="005B3269" w:rsidP="0098218B">
            <w:pPr>
              <w:ind w:left="342"/>
              <w:rPr>
                <w:rStyle w:val="t2783"/>
                <w:sz w:val="20"/>
              </w:rPr>
            </w:pPr>
            <w:r>
              <w:rPr>
                <w:rStyle w:val="t3401"/>
                <w:sz w:val="20"/>
              </w:rPr>
              <w:t>Multistate 1-4 Family Rider</w:t>
            </w:r>
            <w:r>
              <w:rPr>
                <w:rStyle w:val="FootnoteReference"/>
                <w:b/>
                <w:sz w:val="20"/>
              </w:rPr>
              <w:footnoteReference w:id="8"/>
            </w:r>
          </w:p>
        </w:tc>
        <w:tc>
          <w:tcPr>
            <w:tcW w:w="1800" w:type="dxa"/>
            <w:tcBorders>
              <w:top w:val="single" w:sz="6" w:space="0" w:color="auto"/>
              <w:left w:val="nil"/>
              <w:bottom w:val="single" w:sz="6" w:space="0" w:color="auto"/>
              <w:right w:val="nil"/>
            </w:tcBorders>
          </w:tcPr>
          <w:p w:rsidR="005B3269" w:rsidRDefault="005B3269" w:rsidP="0098218B">
            <w:pPr>
              <w:jc w:val="center"/>
              <w:rPr>
                <w:i/>
                <w:iCs/>
                <w:sz w:val="20"/>
              </w:rPr>
            </w:pPr>
            <w:r>
              <w:rPr>
                <w:sz w:val="20"/>
              </w:rPr>
              <w:t xml:space="preserve">3170 </w:t>
            </w:r>
          </w:p>
        </w:tc>
        <w:tc>
          <w:tcPr>
            <w:tcW w:w="157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435" w:type="dxa"/>
            <w:tcBorders>
              <w:top w:val="single" w:sz="6" w:space="0" w:color="auto"/>
              <w:left w:val="nil"/>
              <w:bottom w:val="single" w:sz="6" w:space="0" w:color="auto"/>
              <w:right w:val="nil"/>
            </w:tcBorders>
          </w:tcPr>
          <w:p w:rsidR="005B3269" w:rsidRDefault="005B3269" w:rsidP="0098218B">
            <w:pPr>
              <w:ind w:left="342"/>
              <w:rPr>
                <w:rStyle w:val="t3401"/>
                <w:sz w:val="20"/>
              </w:rPr>
            </w:pPr>
            <w:r>
              <w:rPr>
                <w:rStyle w:val="t3401"/>
                <w:sz w:val="20"/>
              </w:rPr>
              <w:t>Puerto Rico 1-4 Family Rider</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3170.53</w:t>
            </w:r>
          </w:p>
        </w:tc>
        <w:tc>
          <w:tcPr>
            <w:tcW w:w="157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5/05</w:t>
            </w:r>
          </w:p>
        </w:tc>
      </w:tr>
      <w:tr w:rsidR="005B3269" w:rsidTr="0098218B">
        <w:trPr>
          <w:cantSplit/>
          <w:trHeight w:val="65"/>
          <w:jc w:val="center"/>
        </w:trPr>
        <w:tc>
          <w:tcPr>
            <w:tcW w:w="6435" w:type="dxa"/>
            <w:tcBorders>
              <w:top w:val="single" w:sz="6" w:space="0" w:color="auto"/>
              <w:left w:val="nil"/>
              <w:bottom w:val="single" w:sz="6" w:space="0" w:color="auto"/>
              <w:right w:val="nil"/>
            </w:tcBorders>
          </w:tcPr>
          <w:p w:rsidR="005B3269" w:rsidRDefault="005B3269" w:rsidP="0098218B">
            <w:pPr>
              <w:ind w:left="342"/>
              <w:rPr>
                <w:rStyle w:val="t2783"/>
                <w:sz w:val="20"/>
              </w:rPr>
            </w:pPr>
            <w:r>
              <w:rPr>
                <w:rStyle w:val="t3471"/>
                <w:sz w:val="20"/>
              </w:rPr>
              <w:t>Multistate Second Home Rider</w:t>
            </w:r>
            <w:r>
              <w:rPr>
                <w:rStyle w:val="FootnoteReference"/>
                <w:b/>
                <w:sz w:val="20"/>
              </w:rPr>
              <w:footnoteReference w:id="9"/>
            </w:r>
          </w:p>
        </w:tc>
        <w:tc>
          <w:tcPr>
            <w:tcW w:w="1800" w:type="dxa"/>
            <w:tcBorders>
              <w:top w:val="single" w:sz="6" w:space="0" w:color="auto"/>
              <w:left w:val="nil"/>
              <w:bottom w:val="single" w:sz="6" w:space="0" w:color="auto"/>
              <w:right w:val="nil"/>
            </w:tcBorders>
          </w:tcPr>
          <w:p w:rsidR="005B3269" w:rsidRDefault="005B3269" w:rsidP="0098218B">
            <w:pPr>
              <w:jc w:val="center"/>
              <w:rPr>
                <w:i/>
                <w:iCs/>
                <w:sz w:val="16"/>
              </w:rPr>
            </w:pPr>
            <w:r>
              <w:rPr>
                <w:sz w:val="20"/>
              </w:rPr>
              <w:t xml:space="preserve">3890 </w:t>
            </w:r>
          </w:p>
        </w:tc>
        <w:tc>
          <w:tcPr>
            <w:tcW w:w="157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r w:rsidR="00F6471A">
              <w:rPr>
                <w:rStyle w:val="t2783"/>
                <w:sz w:val="20"/>
              </w:rPr>
              <w:t xml:space="preserve"> (rev. 4/19)</w:t>
            </w:r>
          </w:p>
        </w:tc>
      </w:tr>
      <w:tr w:rsidR="005B3269" w:rsidTr="0098218B">
        <w:trPr>
          <w:cantSplit/>
          <w:trHeight w:val="65"/>
          <w:jc w:val="center"/>
        </w:trPr>
        <w:tc>
          <w:tcPr>
            <w:tcW w:w="6435" w:type="dxa"/>
            <w:tcBorders>
              <w:top w:val="single" w:sz="6" w:space="0" w:color="auto"/>
              <w:left w:val="nil"/>
              <w:bottom w:val="single" w:sz="18" w:space="0" w:color="auto"/>
              <w:right w:val="nil"/>
            </w:tcBorders>
          </w:tcPr>
          <w:p w:rsidR="005B3269" w:rsidRDefault="005B3269" w:rsidP="0098218B">
            <w:pPr>
              <w:ind w:left="342"/>
              <w:rPr>
                <w:rStyle w:val="t2783"/>
                <w:sz w:val="20"/>
              </w:rPr>
            </w:pPr>
            <w:r>
              <w:rPr>
                <w:rStyle w:val="t2783"/>
                <w:sz w:val="20"/>
              </w:rPr>
              <w:t>Puerto Rico Second Home Rider</w:t>
            </w:r>
          </w:p>
        </w:tc>
        <w:tc>
          <w:tcPr>
            <w:tcW w:w="1800" w:type="dxa"/>
            <w:tcBorders>
              <w:top w:val="single" w:sz="6" w:space="0" w:color="auto"/>
              <w:left w:val="nil"/>
              <w:bottom w:val="single" w:sz="18" w:space="0" w:color="auto"/>
              <w:right w:val="nil"/>
            </w:tcBorders>
          </w:tcPr>
          <w:p w:rsidR="005B3269" w:rsidRDefault="005B3269" w:rsidP="0098218B">
            <w:pPr>
              <w:jc w:val="center"/>
              <w:rPr>
                <w:sz w:val="20"/>
              </w:rPr>
            </w:pPr>
            <w:r>
              <w:rPr>
                <w:sz w:val="20"/>
              </w:rPr>
              <w:t>3890.53</w:t>
            </w:r>
          </w:p>
        </w:tc>
        <w:tc>
          <w:tcPr>
            <w:tcW w:w="1575" w:type="dxa"/>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5/05</w:t>
            </w:r>
            <w:r w:rsidR="002E2AD8">
              <w:rPr>
                <w:rStyle w:val="t2783"/>
                <w:sz w:val="20"/>
              </w:rPr>
              <w:t xml:space="preserve"> (rev. 6.19)</w:t>
            </w:r>
          </w:p>
        </w:tc>
      </w:tr>
    </w:tbl>
    <w:p w:rsidR="005B3269" w:rsidRDefault="005B3269" w:rsidP="005B3269">
      <w:pPr>
        <w:pStyle w:val="Footer"/>
        <w:tabs>
          <w:tab w:val="clear" w:pos="4320"/>
          <w:tab w:val="clear" w:pos="8640"/>
        </w:tabs>
        <w:rPr>
          <w:sz w:val="20"/>
        </w:rPr>
      </w:pPr>
    </w:p>
    <w:p w:rsidR="00A548AE" w:rsidRDefault="00A548AE" w:rsidP="005B3269">
      <w:pPr>
        <w:pStyle w:val="Footer"/>
        <w:tabs>
          <w:tab w:val="clear" w:pos="4320"/>
          <w:tab w:val="clear" w:pos="8640"/>
        </w:tabs>
        <w:rPr>
          <w:sz w:val="20"/>
        </w:rPr>
      </w:pPr>
    </w:p>
    <w:tbl>
      <w:tblPr>
        <w:tblW w:w="9799" w:type="dxa"/>
        <w:jc w:val="center"/>
        <w:tblLayout w:type="fixed"/>
        <w:tblLook w:val="0000" w:firstRow="0" w:lastRow="0" w:firstColumn="0" w:lastColumn="0" w:noHBand="0" w:noVBand="0"/>
      </w:tblPr>
      <w:tblGrid>
        <w:gridCol w:w="6430"/>
        <w:gridCol w:w="1800"/>
        <w:gridCol w:w="1569"/>
      </w:tblGrid>
      <w:tr w:rsidR="005B3269" w:rsidTr="0098218B">
        <w:trPr>
          <w:cantSplit/>
          <w:jc w:val="center"/>
        </w:trPr>
        <w:tc>
          <w:tcPr>
            <w:tcW w:w="9799"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texas home equity</w:t>
            </w:r>
          </w:p>
        </w:tc>
      </w:tr>
      <w:tr w:rsidR="005B3269" w:rsidTr="0098218B">
        <w:trPr>
          <w:cantSplit/>
          <w:jc w:val="center"/>
        </w:trPr>
        <w:tc>
          <w:tcPr>
            <w:tcW w:w="6430" w:type="dxa"/>
            <w:tcBorders>
              <w:top w:val="nil"/>
              <w:left w:val="nil"/>
              <w:bottom w:val="single" w:sz="18" w:space="0" w:color="auto"/>
              <w:right w:val="nil"/>
            </w:tcBorders>
          </w:tcPr>
          <w:p w:rsidR="005B3269" w:rsidRDefault="005B3269" w:rsidP="0098218B">
            <w:pPr>
              <w:pStyle w:val="Heading2"/>
              <w:rPr>
                <w:sz w:val="22"/>
              </w:rPr>
            </w:pPr>
            <w:r>
              <w:rPr>
                <w:sz w:val="22"/>
              </w:rPr>
              <w:t>Form Title</w:t>
            </w:r>
          </w:p>
          <w:p w:rsidR="005B3269" w:rsidRDefault="005B3269" w:rsidP="0098218B">
            <w:pPr>
              <w:jc w:val="center"/>
              <w:rPr>
                <w:rStyle w:val="t2783"/>
                <w:i/>
                <w:iCs/>
                <w:sz w:val="16"/>
              </w:rPr>
            </w:pPr>
            <w:r>
              <w:rPr>
                <w:rStyle w:val="t2783"/>
                <w:i/>
                <w:iCs/>
                <w:sz w:val="16"/>
              </w:rPr>
              <w:t>(Spanish translation available)</w:t>
            </w:r>
          </w:p>
          <w:p w:rsidR="005B3269" w:rsidRDefault="005B3269" w:rsidP="0098218B">
            <w:pPr>
              <w:jc w:val="center"/>
            </w:pPr>
            <w:r>
              <w:rPr>
                <w:rStyle w:val="t2783"/>
                <w:i/>
                <w:iCs/>
                <w:sz w:val="16"/>
              </w:rPr>
              <w:t>*Revised versions not available in Spanish</w:t>
            </w:r>
          </w:p>
        </w:tc>
        <w:tc>
          <w:tcPr>
            <w:tcW w:w="1800" w:type="dxa"/>
            <w:tcBorders>
              <w:top w:val="nil"/>
              <w:left w:val="nil"/>
              <w:bottom w:val="single" w:sz="18" w:space="0" w:color="auto"/>
              <w:right w:val="nil"/>
            </w:tcBorders>
          </w:tcPr>
          <w:p w:rsidR="005B3269" w:rsidRDefault="005B3269" w:rsidP="0098218B">
            <w:pPr>
              <w:jc w:val="center"/>
              <w:rPr>
                <w:b/>
                <w:sz w:val="22"/>
              </w:rPr>
            </w:pPr>
            <w:r>
              <w:rPr>
                <w:b/>
                <w:sz w:val="22"/>
              </w:rPr>
              <w:t>Fannie Mae/</w:t>
            </w:r>
          </w:p>
          <w:p w:rsidR="005B3269" w:rsidRDefault="005B3269" w:rsidP="0098218B">
            <w:pPr>
              <w:jc w:val="center"/>
              <w:rPr>
                <w:b/>
                <w:sz w:val="22"/>
              </w:rPr>
            </w:pPr>
            <w:r>
              <w:rPr>
                <w:b/>
                <w:sz w:val="22"/>
              </w:rPr>
              <w:t>Freddie Mac Form No.</w:t>
            </w:r>
          </w:p>
        </w:tc>
        <w:tc>
          <w:tcPr>
            <w:tcW w:w="1569" w:type="dxa"/>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cantSplit/>
          <w:trHeight w:val="135"/>
          <w:jc w:val="center"/>
        </w:trPr>
        <w:tc>
          <w:tcPr>
            <w:tcW w:w="6430" w:type="dxa"/>
            <w:tcBorders>
              <w:top w:val="single" w:sz="18" w:space="0" w:color="auto"/>
              <w:left w:val="nil"/>
              <w:bottom w:val="single" w:sz="6" w:space="0" w:color="auto"/>
              <w:right w:val="nil"/>
            </w:tcBorders>
          </w:tcPr>
          <w:p w:rsidR="005B3269" w:rsidRDefault="005B3269" w:rsidP="0098218B">
            <w:pPr>
              <w:ind w:left="63"/>
              <w:rPr>
                <w:sz w:val="20"/>
              </w:rPr>
            </w:pPr>
            <w:r>
              <w:rPr>
                <w:sz w:val="20"/>
              </w:rPr>
              <w:t xml:space="preserve">Texas Home Equity Security Instrument (First </w:t>
            </w:r>
            <w:proofErr w:type="gramStart"/>
            <w:r>
              <w:rPr>
                <w:sz w:val="20"/>
              </w:rPr>
              <w:t>Lien)*</w:t>
            </w:r>
            <w:proofErr w:type="gramEnd"/>
            <w:r>
              <w:rPr>
                <w:sz w:val="20"/>
              </w:rPr>
              <w:t xml:space="preserve"> </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sz w:val="20"/>
              </w:rPr>
              <w:t>3044.1</w:t>
            </w:r>
          </w:p>
        </w:tc>
        <w:tc>
          <w:tcPr>
            <w:tcW w:w="1569" w:type="dxa"/>
            <w:tcBorders>
              <w:top w:val="single" w:sz="18" w:space="0" w:color="auto"/>
              <w:left w:val="nil"/>
              <w:bottom w:val="single" w:sz="6" w:space="0" w:color="auto"/>
              <w:right w:val="nil"/>
            </w:tcBorders>
          </w:tcPr>
          <w:p w:rsidR="005B3269" w:rsidRDefault="005B3269" w:rsidP="0098218B">
            <w:pPr>
              <w:jc w:val="center"/>
              <w:rPr>
                <w:sz w:val="20"/>
              </w:rPr>
            </w:pPr>
            <w:r>
              <w:rPr>
                <w:sz w:val="20"/>
              </w:rPr>
              <w:t xml:space="preserve">1/01 </w:t>
            </w:r>
            <w:r w:rsidR="00281DA7">
              <w:rPr>
                <w:sz w:val="16"/>
              </w:rPr>
              <w:t>(Rev. 1/18</w:t>
            </w:r>
            <w:r>
              <w:rPr>
                <w:sz w:val="16"/>
              </w:rPr>
              <w:t>)</w:t>
            </w:r>
          </w:p>
        </w:tc>
      </w:tr>
      <w:tr w:rsidR="005B3269" w:rsidTr="0098218B">
        <w:trPr>
          <w:cantSplit/>
          <w:trHeight w:val="65"/>
          <w:jc w:val="center"/>
        </w:trPr>
        <w:tc>
          <w:tcPr>
            <w:tcW w:w="6430" w:type="dxa"/>
            <w:tcBorders>
              <w:top w:val="single" w:sz="6" w:space="0" w:color="auto"/>
              <w:left w:val="nil"/>
              <w:bottom w:val="single" w:sz="6" w:space="0" w:color="auto"/>
              <w:right w:val="nil"/>
            </w:tcBorders>
          </w:tcPr>
          <w:p w:rsidR="005B3269" w:rsidRDefault="005B3269" w:rsidP="0098218B">
            <w:pPr>
              <w:ind w:left="63"/>
              <w:rPr>
                <w:rStyle w:val="t2783"/>
                <w:sz w:val="20"/>
              </w:rPr>
            </w:pPr>
            <w:r>
              <w:rPr>
                <w:sz w:val="20"/>
              </w:rPr>
              <w:t xml:space="preserve">Texas Home Equity Note (Fixed </w:t>
            </w:r>
            <w:proofErr w:type="gramStart"/>
            <w:r>
              <w:rPr>
                <w:sz w:val="20"/>
              </w:rPr>
              <w:t>Rate)(</w:t>
            </w:r>
            <w:proofErr w:type="gramEnd"/>
            <w:r>
              <w:rPr>
                <w:sz w:val="20"/>
              </w:rPr>
              <w:t>First Lien)*</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3244.1  </w:t>
            </w:r>
          </w:p>
        </w:tc>
        <w:tc>
          <w:tcPr>
            <w:tcW w:w="1569" w:type="dxa"/>
            <w:tcBorders>
              <w:top w:val="single" w:sz="6" w:space="0" w:color="auto"/>
              <w:left w:val="nil"/>
              <w:bottom w:val="single" w:sz="6" w:space="0" w:color="auto"/>
              <w:right w:val="nil"/>
            </w:tcBorders>
          </w:tcPr>
          <w:p w:rsidR="005B3269" w:rsidRDefault="005B3269" w:rsidP="0098218B">
            <w:pPr>
              <w:jc w:val="center"/>
              <w:rPr>
                <w:rStyle w:val="t2783"/>
                <w:sz w:val="16"/>
              </w:rPr>
            </w:pPr>
            <w:r>
              <w:rPr>
                <w:rStyle w:val="t2783"/>
                <w:sz w:val="20"/>
              </w:rPr>
              <w:t xml:space="preserve">1/01 </w:t>
            </w:r>
            <w:r w:rsidR="00281DA7">
              <w:rPr>
                <w:rStyle w:val="t2783"/>
                <w:sz w:val="16"/>
              </w:rPr>
              <w:t>(Rev. 1/18</w:t>
            </w:r>
            <w:r>
              <w:rPr>
                <w:rStyle w:val="t2783"/>
                <w:sz w:val="16"/>
              </w:rPr>
              <w:t>)</w:t>
            </w:r>
          </w:p>
        </w:tc>
      </w:tr>
      <w:tr w:rsidR="00E575F7" w:rsidTr="0098218B">
        <w:trPr>
          <w:cantSplit/>
          <w:trHeight w:val="65"/>
          <w:jc w:val="center"/>
        </w:trPr>
        <w:tc>
          <w:tcPr>
            <w:tcW w:w="6430" w:type="dxa"/>
            <w:tcBorders>
              <w:top w:val="single" w:sz="6" w:space="0" w:color="auto"/>
              <w:left w:val="nil"/>
              <w:bottom w:val="single" w:sz="6" w:space="0" w:color="auto"/>
              <w:right w:val="nil"/>
            </w:tcBorders>
          </w:tcPr>
          <w:p w:rsidR="00E575F7" w:rsidRDefault="00A548AE" w:rsidP="0098218B">
            <w:pPr>
              <w:ind w:left="63"/>
              <w:rPr>
                <w:sz w:val="20"/>
              </w:rPr>
            </w:pPr>
            <w:r>
              <w:rPr>
                <w:sz w:val="20"/>
              </w:rPr>
              <w:t>Texa</w:t>
            </w:r>
            <w:r w:rsidR="00E575F7">
              <w:rPr>
                <w:sz w:val="20"/>
              </w:rPr>
              <w:t xml:space="preserve">s Home Equity </w:t>
            </w:r>
            <w:r>
              <w:rPr>
                <w:sz w:val="20"/>
              </w:rPr>
              <w:t>Fixed/Adjustable Rate Note (1-Year Treasury Index) (First Lien)</w:t>
            </w:r>
          </w:p>
        </w:tc>
        <w:tc>
          <w:tcPr>
            <w:tcW w:w="1800" w:type="dxa"/>
            <w:tcBorders>
              <w:top w:val="single" w:sz="6" w:space="0" w:color="auto"/>
              <w:left w:val="nil"/>
              <w:bottom w:val="single" w:sz="6" w:space="0" w:color="auto"/>
              <w:right w:val="nil"/>
            </w:tcBorders>
          </w:tcPr>
          <w:p w:rsidR="00E575F7" w:rsidRDefault="00A548AE" w:rsidP="0098218B">
            <w:pPr>
              <w:jc w:val="center"/>
              <w:rPr>
                <w:sz w:val="20"/>
              </w:rPr>
            </w:pPr>
            <w:r>
              <w:rPr>
                <w:sz w:val="20"/>
              </w:rPr>
              <w:t>3522.44</w:t>
            </w:r>
          </w:p>
        </w:tc>
        <w:tc>
          <w:tcPr>
            <w:tcW w:w="1569" w:type="dxa"/>
            <w:tcBorders>
              <w:top w:val="single" w:sz="6" w:space="0" w:color="auto"/>
              <w:left w:val="nil"/>
              <w:bottom w:val="single" w:sz="6" w:space="0" w:color="auto"/>
              <w:right w:val="nil"/>
            </w:tcBorders>
          </w:tcPr>
          <w:p w:rsidR="00E575F7" w:rsidRPr="00A548AE" w:rsidRDefault="00A548AE" w:rsidP="0098218B">
            <w:pPr>
              <w:jc w:val="center"/>
              <w:rPr>
                <w:rStyle w:val="t2783"/>
                <w:sz w:val="16"/>
                <w:szCs w:val="16"/>
              </w:rPr>
            </w:pPr>
            <w:r>
              <w:rPr>
                <w:rStyle w:val="t2783"/>
                <w:sz w:val="20"/>
              </w:rPr>
              <w:t>1/01</w:t>
            </w:r>
            <w:r w:rsidR="00281DA7">
              <w:rPr>
                <w:rStyle w:val="t2783"/>
                <w:sz w:val="16"/>
                <w:szCs w:val="16"/>
              </w:rPr>
              <w:t xml:space="preserve">(Rev. </w:t>
            </w:r>
            <w:r w:rsidR="001E4457" w:rsidRPr="001E4457">
              <w:rPr>
                <w:rStyle w:val="t2814"/>
                <w:sz w:val="16"/>
                <w:szCs w:val="16"/>
              </w:rPr>
              <w:t>2/20</w:t>
            </w:r>
            <w:r>
              <w:rPr>
                <w:rStyle w:val="t2783"/>
                <w:sz w:val="16"/>
                <w:szCs w:val="16"/>
              </w:rPr>
              <w:t>)</w:t>
            </w:r>
          </w:p>
        </w:tc>
      </w:tr>
      <w:tr w:rsidR="00E575F7" w:rsidTr="0098218B">
        <w:trPr>
          <w:cantSplit/>
          <w:trHeight w:val="65"/>
          <w:jc w:val="center"/>
        </w:trPr>
        <w:tc>
          <w:tcPr>
            <w:tcW w:w="6430" w:type="dxa"/>
            <w:tcBorders>
              <w:top w:val="single" w:sz="6" w:space="0" w:color="auto"/>
              <w:left w:val="nil"/>
              <w:bottom w:val="single" w:sz="6" w:space="0" w:color="auto"/>
              <w:right w:val="nil"/>
            </w:tcBorders>
          </w:tcPr>
          <w:p w:rsidR="00E575F7" w:rsidRDefault="00A548AE" w:rsidP="0098218B">
            <w:pPr>
              <w:ind w:left="63"/>
              <w:rPr>
                <w:sz w:val="20"/>
              </w:rPr>
            </w:pPr>
            <w:r>
              <w:rPr>
                <w:sz w:val="20"/>
              </w:rPr>
              <w:t xml:space="preserve">Texas Home Equity Fixed/Adjustable Rate Note (1-Year </w:t>
            </w:r>
            <w:proofErr w:type="gramStart"/>
            <w:r>
              <w:rPr>
                <w:sz w:val="20"/>
              </w:rPr>
              <w:t>LIBOR)(</w:t>
            </w:r>
            <w:proofErr w:type="gramEnd"/>
            <w:r>
              <w:rPr>
                <w:sz w:val="20"/>
              </w:rPr>
              <w:t>First Lien)</w:t>
            </w:r>
          </w:p>
        </w:tc>
        <w:tc>
          <w:tcPr>
            <w:tcW w:w="1800" w:type="dxa"/>
            <w:tcBorders>
              <w:top w:val="single" w:sz="6" w:space="0" w:color="auto"/>
              <w:left w:val="nil"/>
              <w:bottom w:val="single" w:sz="6" w:space="0" w:color="auto"/>
              <w:right w:val="nil"/>
            </w:tcBorders>
          </w:tcPr>
          <w:p w:rsidR="00E575F7" w:rsidRDefault="00A548AE" w:rsidP="0098218B">
            <w:pPr>
              <w:jc w:val="center"/>
              <w:rPr>
                <w:sz w:val="20"/>
              </w:rPr>
            </w:pPr>
            <w:r>
              <w:rPr>
                <w:sz w:val="20"/>
              </w:rPr>
              <w:t>3528.44</w:t>
            </w:r>
          </w:p>
        </w:tc>
        <w:tc>
          <w:tcPr>
            <w:tcW w:w="1569" w:type="dxa"/>
            <w:tcBorders>
              <w:top w:val="single" w:sz="6" w:space="0" w:color="auto"/>
              <w:left w:val="nil"/>
              <w:bottom w:val="single" w:sz="6" w:space="0" w:color="auto"/>
              <w:right w:val="nil"/>
            </w:tcBorders>
          </w:tcPr>
          <w:p w:rsidR="00E575F7" w:rsidRPr="00A548AE" w:rsidRDefault="00A548AE" w:rsidP="0098218B">
            <w:pPr>
              <w:jc w:val="center"/>
              <w:rPr>
                <w:rStyle w:val="t2783"/>
                <w:sz w:val="16"/>
                <w:szCs w:val="16"/>
              </w:rPr>
            </w:pPr>
            <w:r>
              <w:rPr>
                <w:rStyle w:val="t2783"/>
                <w:sz w:val="20"/>
              </w:rPr>
              <w:t>1/04 (</w:t>
            </w:r>
            <w:r w:rsidR="00281DA7">
              <w:rPr>
                <w:rStyle w:val="t2783"/>
                <w:sz w:val="16"/>
                <w:szCs w:val="16"/>
              </w:rPr>
              <w:t xml:space="preserve">Rev. </w:t>
            </w:r>
            <w:r w:rsidR="001E4457" w:rsidRPr="001E4457">
              <w:rPr>
                <w:rStyle w:val="t2814"/>
                <w:sz w:val="16"/>
                <w:szCs w:val="16"/>
              </w:rPr>
              <w:t>2/20</w:t>
            </w:r>
            <w:r>
              <w:rPr>
                <w:rStyle w:val="t2783"/>
                <w:sz w:val="16"/>
                <w:szCs w:val="16"/>
              </w:rPr>
              <w:t>)</w:t>
            </w:r>
          </w:p>
        </w:tc>
      </w:tr>
      <w:tr w:rsidR="00E575F7" w:rsidTr="0098218B">
        <w:trPr>
          <w:cantSplit/>
          <w:trHeight w:val="65"/>
          <w:jc w:val="center"/>
        </w:trPr>
        <w:tc>
          <w:tcPr>
            <w:tcW w:w="6430" w:type="dxa"/>
            <w:tcBorders>
              <w:top w:val="single" w:sz="6" w:space="0" w:color="auto"/>
              <w:left w:val="nil"/>
              <w:bottom w:val="single" w:sz="6" w:space="0" w:color="auto"/>
              <w:right w:val="nil"/>
            </w:tcBorders>
          </w:tcPr>
          <w:p w:rsidR="00E575F7" w:rsidRDefault="00E575F7" w:rsidP="0098218B">
            <w:pPr>
              <w:ind w:left="63"/>
              <w:rPr>
                <w:sz w:val="20"/>
              </w:rPr>
            </w:pPr>
            <w:r>
              <w:rPr>
                <w:sz w:val="20"/>
              </w:rPr>
              <w:t>Texas Home Equity Fixed/Adjustable Rate Rider Note (1-Year Treasury Index) (First Lien)</w:t>
            </w:r>
          </w:p>
        </w:tc>
        <w:tc>
          <w:tcPr>
            <w:tcW w:w="1800" w:type="dxa"/>
            <w:tcBorders>
              <w:top w:val="single" w:sz="6" w:space="0" w:color="auto"/>
              <w:left w:val="nil"/>
              <w:bottom w:val="single" w:sz="6" w:space="0" w:color="auto"/>
              <w:right w:val="nil"/>
            </w:tcBorders>
          </w:tcPr>
          <w:p w:rsidR="00E575F7" w:rsidRDefault="00E575F7" w:rsidP="0098218B">
            <w:pPr>
              <w:jc w:val="center"/>
              <w:rPr>
                <w:sz w:val="20"/>
              </w:rPr>
            </w:pPr>
            <w:r>
              <w:rPr>
                <w:sz w:val="20"/>
              </w:rPr>
              <w:t>3182.44</w:t>
            </w:r>
          </w:p>
        </w:tc>
        <w:tc>
          <w:tcPr>
            <w:tcW w:w="1569" w:type="dxa"/>
            <w:tcBorders>
              <w:top w:val="single" w:sz="6" w:space="0" w:color="auto"/>
              <w:left w:val="nil"/>
              <w:bottom w:val="single" w:sz="6" w:space="0" w:color="auto"/>
              <w:right w:val="nil"/>
            </w:tcBorders>
          </w:tcPr>
          <w:p w:rsidR="00E575F7" w:rsidRPr="00E575F7" w:rsidRDefault="00E575F7" w:rsidP="0098218B">
            <w:pPr>
              <w:jc w:val="center"/>
              <w:rPr>
                <w:rStyle w:val="t2783"/>
                <w:sz w:val="16"/>
                <w:szCs w:val="16"/>
              </w:rPr>
            </w:pPr>
            <w:r>
              <w:rPr>
                <w:rStyle w:val="t2783"/>
                <w:sz w:val="20"/>
              </w:rPr>
              <w:t>1/01 (</w:t>
            </w:r>
            <w:proofErr w:type="gramStart"/>
            <w:r>
              <w:rPr>
                <w:rStyle w:val="t2783"/>
                <w:sz w:val="16"/>
                <w:szCs w:val="16"/>
              </w:rPr>
              <w:t>Rev</w:t>
            </w:r>
            <w:r w:rsidR="00A548AE">
              <w:rPr>
                <w:rStyle w:val="t2783"/>
                <w:sz w:val="16"/>
                <w:szCs w:val="16"/>
              </w:rPr>
              <w:t xml:space="preserve"> </w:t>
            </w:r>
            <w:r w:rsidR="005043D9">
              <w:rPr>
                <w:rStyle w:val="t2783"/>
                <w:sz w:val="16"/>
                <w:szCs w:val="16"/>
              </w:rPr>
              <w:t>.</w:t>
            </w:r>
            <w:proofErr w:type="gramEnd"/>
            <w:r w:rsidR="001E4457" w:rsidRPr="001E4457">
              <w:rPr>
                <w:rStyle w:val="t2814"/>
                <w:sz w:val="16"/>
                <w:szCs w:val="16"/>
              </w:rPr>
              <w:t xml:space="preserve"> 2/20</w:t>
            </w:r>
            <w:r>
              <w:rPr>
                <w:rStyle w:val="t2783"/>
                <w:sz w:val="16"/>
                <w:szCs w:val="16"/>
              </w:rPr>
              <w:t>)</w:t>
            </w:r>
          </w:p>
        </w:tc>
      </w:tr>
      <w:tr w:rsidR="00E575F7" w:rsidTr="0098218B">
        <w:trPr>
          <w:cantSplit/>
          <w:trHeight w:val="65"/>
          <w:jc w:val="center"/>
        </w:trPr>
        <w:tc>
          <w:tcPr>
            <w:tcW w:w="6430" w:type="dxa"/>
            <w:tcBorders>
              <w:top w:val="single" w:sz="6" w:space="0" w:color="auto"/>
              <w:left w:val="nil"/>
              <w:bottom w:val="single" w:sz="6" w:space="0" w:color="auto"/>
              <w:right w:val="nil"/>
            </w:tcBorders>
          </w:tcPr>
          <w:p w:rsidR="00E575F7" w:rsidRDefault="00E575F7" w:rsidP="00A548AE">
            <w:pPr>
              <w:rPr>
                <w:sz w:val="20"/>
              </w:rPr>
            </w:pPr>
            <w:r>
              <w:rPr>
                <w:sz w:val="20"/>
              </w:rPr>
              <w:t xml:space="preserve">Texas Home Equity Fixed/Adjustable Rate Rider (1-Year </w:t>
            </w:r>
            <w:proofErr w:type="gramStart"/>
            <w:r>
              <w:rPr>
                <w:sz w:val="20"/>
              </w:rPr>
              <w:t>LIBOR)(</w:t>
            </w:r>
            <w:proofErr w:type="gramEnd"/>
            <w:r>
              <w:rPr>
                <w:sz w:val="20"/>
              </w:rPr>
              <w:t>First Lien)</w:t>
            </w:r>
          </w:p>
        </w:tc>
        <w:tc>
          <w:tcPr>
            <w:tcW w:w="1800" w:type="dxa"/>
            <w:tcBorders>
              <w:top w:val="single" w:sz="6" w:space="0" w:color="auto"/>
              <w:left w:val="nil"/>
              <w:bottom w:val="single" w:sz="6" w:space="0" w:color="auto"/>
              <w:right w:val="nil"/>
            </w:tcBorders>
          </w:tcPr>
          <w:p w:rsidR="00E575F7" w:rsidRDefault="00E575F7" w:rsidP="0098218B">
            <w:pPr>
              <w:jc w:val="center"/>
              <w:rPr>
                <w:sz w:val="20"/>
              </w:rPr>
            </w:pPr>
            <w:r>
              <w:rPr>
                <w:sz w:val="20"/>
              </w:rPr>
              <w:t>3187.44</w:t>
            </w:r>
          </w:p>
        </w:tc>
        <w:tc>
          <w:tcPr>
            <w:tcW w:w="1569" w:type="dxa"/>
            <w:tcBorders>
              <w:top w:val="single" w:sz="6" w:space="0" w:color="auto"/>
              <w:left w:val="nil"/>
              <w:bottom w:val="single" w:sz="6" w:space="0" w:color="auto"/>
              <w:right w:val="nil"/>
            </w:tcBorders>
          </w:tcPr>
          <w:p w:rsidR="00E575F7" w:rsidRPr="00E575F7" w:rsidRDefault="00E575F7" w:rsidP="0098218B">
            <w:pPr>
              <w:jc w:val="center"/>
              <w:rPr>
                <w:rStyle w:val="t2783"/>
                <w:sz w:val="16"/>
                <w:szCs w:val="16"/>
              </w:rPr>
            </w:pPr>
            <w:r>
              <w:rPr>
                <w:rStyle w:val="t2783"/>
                <w:sz w:val="20"/>
              </w:rPr>
              <w:t>1/04 (</w:t>
            </w:r>
            <w:r>
              <w:rPr>
                <w:rStyle w:val="t2783"/>
                <w:sz w:val="16"/>
                <w:szCs w:val="16"/>
              </w:rPr>
              <w:t>Re</w:t>
            </w:r>
            <w:r w:rsidR="005043D9">
              <w:rPr>
                <w:rStyle w:val="t2783"/>
                <w:sz w:val="16"/>
                <w:szCs w:val="16"/>
              </w:rPr>
              <w:t>v.</w:t>
            </w:r>
            <w:r w:rsidR="001E4457" w:rsidRPr="001E4457">
              <w:rPr>
                <w:rStyle w:val="t2814"/>
                <w:sz w:val="16"/>
                <w:szCs w:val="16"/>
              </w:rPr>
              <w:t xml:space="preserve"> 2/20</w:t>
            </w:r>
            <w:r>
              <w:rPr>
                <w:rStyle w:val="t2783"/>
                <w:sz w:val="16"/>
                <w:szCs w:val="16"/>
              </w:rPr>
              <w:t>)</w:t>
            </w:r>
          </w:p>
        </w:tc>
      </w:tr>
      <w:tr w:rsidR="005B3269" w:rsidTr="0098218B">
        <w:trPr>
          <w:cantSplit/>
          <w:trHeight w:val="65"/>
          <w:jc w:val="center"/>
        </w:trPr>
        <w:tc>
          <w:tcPr>
            <w:tcW w:w="6430" w:type="dxa"/>
            <w:tcBorders>
              <w:top w:val="single" w:sz="6" w:space="0" w:color="auto"/>
              <w:left w:val="nil"/>
              <w:bottom w:val="single" w:sz="6" w:space="0" w:color="auto"/>
              <w:right w:val="nil"/>
            </w:tcBorders>
          </w:tcPr>
          <w:p w:rsidR="005B3269" w:rsidRDefault="005B3269" w:rsidP="0098218B">
            <w:pPr>
              <w:ind w:left="63"/>
              <w:rPr>
                <w:rStyle w:val="t2783"/>
                <w:sz w:val="20"/>
              </w:rPr>
            </w:pPr>
            <w:r>
              <w:rPr>
                <w:sz w:val="20"/>
              </w:rPr>
              <w:t xml:space="preserve">Texas Home Equity Condominium Rider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3140.44 </w:t>
            </w:r>
          </w:p>
        </w:tc>
        <w:tc>
          <w:tcPr>
            <w:tcW w:w="1569"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430" w:type="dxa"/>
            <w:tcBorders>
              <w:top w:val="single" w:sz="6" w:space="0" w:color="auto"/>
              <w:left w:val="nil"/>
              <w:bottom w:val="single" w:sz="6" w:space="0" w:color="auto"/>
              <w:right w:val="nil"/>
            </w:tcBorders>
          </w:tcPr>
          <w:p w:rsidR="005B3269" w:rsidRDefault="00374FA9" w:rsidP="0098218B">
            <w:pPr>
              <w:ind w:left="63"/>
              <w:rPr>
                <w:rStyle w:val="t2783"/>
                <w:sz w:val="20"/>
              </w:rPr>
            </w:pPr>
            <w:r>
              <w:rPr>
                <w:sz w:val="20"/>
              </w:rPr>
              <w:t>Texas Home Equity Fixed/Adjustable-Rate Rider (30-day Average SOFR Index) (First Lien)</w:t>
            </w:r>
            <w:r w:rsidR="001C7DB6">
              <w:rPr>
                <w:sz w:val="20"/>
              </w:rPr>
              <w:t xml:space="preserve"> (Assumable after Initial Period)</w:t>
            </w:r>
          </w:p>
        </w:tc>
        <w:tc>
          <w:tcPr>
            <w:tcW w:w="1800" w:type="dxa"/>
            <w:tcBorders>
              <w:top w:val="single" w:sz="6" w:space="0" w:color="auto"/>
              <w:left w:val="nil"/>
              <w:bottom w:val="single" w:sz="6" w:space="0" w:color="auto"/>
              <w:right w:val="nil"/>
            </w:tcBorders>
          </w:tcPr>
          <w:p w:rsidR="005B3269" w:rsidRPr="00374FA9" w:rsidRDefault="00374FA9" w:rsidP="0098218B">
            <w:pPr>
              <w:jc w:val="center"/>
              <w:rPr>
                <w:iCs/>
                <w:sz w:val="20"/>
              </w:rPr>
            </w:pPr>
            <w:r>
              <w:rPr>
                <w:iCs/>
                <w:sz w:val="20"/>
              </w:rPr>
              <w:t>3142.22</w:t>
            </w:r>
          </w:p>
        </w:tc>
        <w:tc>
          <w:tcPr>
            <w:tcW w:w="1569" w:type="dxa"/>
            <w:tcBorders>
              <w:top w:val="single" w:sz="6" w:space="0" w:color="auto"/>
              <w:left w:val="nil"/>
              <w:bottom w:val="single" w:sz="6" w:space="0" w:color="auto"/>
              <w:right w:val="nil"/>
            </w:tcBorders>
          </w:tcPr>
          <w:p w:rsidR="005B3269" w:rsidRDefault="00374FA9" w:rsidP="0098218B">
            <w:pPr>
              <w:jc w:val="center"/>
              <w:rPr>
                <w:rStyle w:val="t2783"/>
                <w:sz w:val="20"/>
              </w:rPr>
            </w:pPr>
            <w:r>
              <w:rPr>
                <w:rStyle w:val="t2783"/>
                <w:sz w:val="20"/>
              </w:rPr>
              <w:t>04/20</w:t>
            </w:r>
          </w:p>
        </w:tc>
      </w:tr>
      <w:tr w:rsidR="00374FA9" w:rsidTr="00374FA9">
        <w:trPr>
          <w:cantSplit/>
          <w:trHeight w:val="102"/>
          <w:jc w:val="center"/>
        </w:trPr>
        <w:tc>
          <w:tcPr>
            <w:tcW w:w="6430" w:type="dxa"/>
            <w:tcBorders>
              <w:top w:val="single" w:sz="6" w:space="0" w:color="auto"/>
              <w:left w:val="nil"/>
              <w:bottom w:val="single" w:sz="6" w:space="0" w:color="auto"/>
              <w:right w:val="nil"/>
            </w:tcBorders>
          </w:tcPr>
          <w:p w:rsidR="00374FA9" w:rsidRDefault="00374FA9" w:rsidP="00374FA9">
            <w:pPr>
              <w:ind w:left="63"/>
              <w:rPr>
                <w:rStyle w:val="t2783"/>
                <w:sz w:val="20"/>
              </w:rPr>
            </w:pPr>
            <w:r>
              <w:rPr>
                <w:sz w:val="20"/>
              </w:rPr>
              <w:t xml:space="preserve">Texas Home Equity Planned Unit Development Rider </w:t>
            </w:r>
          </w:p>
        </w:tc>
        <w:tc>
          <w:tcPr>
            <w:tcW w:w="1800" w:type="dxa"/>
            <w:tcBorders>
              <w:top w:val="single" w:sz="6" w:space="0" w:color="auto"/>
              <w:left w:val="nil"/>
              <w:bottom w:val="single" w:sz="6" w:space="0" w:color="auto"/>
              <w:right w:val="nil"/>
            </w:tcBorders>
          </w:tcPr>
          <w:p w:rsidR="00374FA9" w:rsidRDefault="00374FA9" w:rsidP="00374FA9">
            <w:pPr>
              <w:jc w:val="center"/>
              <w:rPr>
                <w:i/>
                <w:iCs/>
                <w:sz w:val="20"/>
              </w:rPr>
            </w:pPr>
            <w:r>
              <w:rPr>
                <w:sz w:val="20"/>
              </w:rPr>
              <w:t>3150.44</w:t>
            </w:r>
          </w:p>
        </w:tc>
        <w:tc>
          <w:tcPr>
            <w:tcW w:w="1569" w:type="dxa"/>
            <w:tcBorders>
              <w:top w:val="single" w:sz="6" w:space="0" w:color="auto"/>
              <w:left w:val="nil"/>
              <w:bottom w:val="single" w:sz="6" w:space="0" w:color="auto"/>
              <w:right w:val="nil"/>
            </w:tcBorders>
          </w:tcPr>
          <w:p w:rsidR="00374FA9" w:rsidRDefault="00374FA9" w:rsidP="00374FA9">
            <w:pPr>
              <w:jc w:val="center"/>
              <w:rPr>
                <w:rStyle w:val="t2783"/>
                <w:sz w:val="20"/>
              </w:rPr>
            </w:pPr>
            <w:r>
              <w:rPr>
                <w:rStyle w:val="t2783"/>
                <w:sz w:val="20"/>
              </w:rPr>
              <w:t>1/01</w:t>
            </w:r>
          </w:p>
        </w:tc>
      </w:tr>
      <w:tr w:rsidR="00374FA9" w:rsidTr="00374FA9">
        <w:trPr>
          <w:cantSplit/>
          <w:trHeight w:val="102"/>
          <w:jc w:val="center"/>
        </w:trPr>
        <w:tc>
          <w:tcPr>
            <w:tcW w:w="6430" w:type="dxa"/>
            <w:tcBorders>
              <w:top w:val="single" w:sz="6" w:space="0" w:color="auto"/>
              <w:left w:val="nil"/>
              <w:bottom w:val="single" w:sz="6" w:space="0" w:color="auto"/>
              <w:right w:val="nil"/>
            </w:tcBorders>
          </w:tcPr>
          <w:p w:rsidR="00374FA9" w:rsidRDefault="00374FA9" w:rsidP="00374FA9">
            <w:pPr>
              <w:ind w:left="63"/>
              <w:rPr>
                <w:sz w:val="20"/>
              </w:rPr>
            </w:pPr>
            <w:r>
              <w:rPr>
                <w:sz w:val="20"/>
              </w:rPr>
              <w:t xml:space="preserve">Texas Home Equity Affidavit and Agreement (First </w:t>
            </w:r>
            <w:proofErr w:type="gramStart"/>
            <w:r>
              <w:rPr>
                <w:sz w:val="20"/>
              </w:rPr>
              <w:t>Lien)*</w:t>
            </w:r>
            <w:proofErr w:type="gramEnd"/>
            <w:r>
              <w:rPr>
                <w:sz w:val="20"/>
              </w:rPr>
              <w:t xml:space="preserve"> </w:t>
            </w:r>
          </w:p>
        </w:tc>
        <w:tc>
          <w:tcPr>
            <w:tcW w:w="1800" w:type="dxa"/>
            <w:tcBorders>
              <w:top w:val="single" w:sz="6" w:space="0" w:color="auto"/>
              <w:left w:val="nil"/>
              <w:bottom w:val="single" w:sz="6" w:space="0" w:color="auto"/>
              <w:right w:val="nil"/>
            </w:tcBorders>
          </w:tcPr>
          <w:p w:rsidR="00374FA9" w:rsidRDefault="00374FA9" w:rsidP="00374FA9">
            <w:pPr>
              <w:jc w:val="center"/>
              <w:rPr>
                <w:sz w:val="20"/>
              </w:rPr>
            </w:pPr>
            <w:r>
              <w:rPr>
                <w:sz w:val="20"/>
              </w:rPr>
              <w:t>3185</w:t>
            </w:r>
          </w:p>
        </w:tc>
        <w:tc>
          <w:tcPr>
            <w:tcW w:w="1569" w:type="dxa"/>
            <w:tcBorders>
              <w:top w:val="single" w:sz="6" w:space="0" w:color="auto"/>
              <w:left w:val="nil"/>
              <w:bottom w:val="single" w:sz="6" w:space="0" w:color="auto"/>
              <w:right w:val="nil"/>
            </w:tcBorders>
          </w:tcPr>
          <w:p w:rsidR="00374FA9" w:rsidRDefault="00374FA9" w:rsidP="00374FA9">
            <w:pPr>
              <w:jc w:val="center"/>
              <w:rPr>
                <w:rStyle w:val="t2783"/>
                <w:sz w:val="16"/>
              </w:rPr>
            </w:pPr>
            <w:r>
              <w:rPr>
                <w:rStyle w:val="t2783"/>
                <w:sz w:val="20"/>
              </w:rPr>
              <w:t xml:space="preserve">1/01 </w:t>
            </w:r>
            <w:r>
              <w:rPr>
                <w:rStyle w:val="t2783"/>
                <w:sz w:val="16"/>
              </w:rPr>
              <w:t>(Rev. 1/18)</w:t>
            </w:r>
          </w:p>
        </w:tc>
      </w:tr>
      <w:tr w:rsidR="00374FA9" w:rsidTr="0098218B">
        <w:trPr>
          <w:cantSplit/>
          <w:trHeight w:val="102"/>
          <w:jc w:val="center"/>
        </w:trPr>
        <w:tc>
          <w:tcPr>
            <w:tcW w:w="6430" w:type="dxa"/>
            <w:tcBorders>
              <w:top w:val="single" w:sz="6" w:space="0" w:color="auto"/>
              <w:left w:val="nil"/>
              <w:bottom w:val="single" w:sz="18" w:space="0" w:color="auto"/>
              <w:right w:val="nil"/>
            </w:tcBorders>
          </w:tcPr>
          <w:p w:rsidR="00374FA9" w:rsidRDefault="00374FA9" w:rsidP="00374FA9">
            <w:pPr>
              <w:ind w:left="63"/>
              <w:rPr>
                <w:sz w:val="20"/>
              </w:rPr>
            </w:pPr>
            <w:r>
              <w:rPr>
                <w:sz w:val="20"/>
              </w:rPr>
              <w:t>Texas Home Equity Fixed/Adjustable-Rate Note (30-day Average SOFR Index) (First Lien)</w:t>
            </w:r>
            <w:r w:rsidR="001C7DB6">
              <w:rPr>
                <w:sz w:val="20"/>
              </w:rPr>
              <w:t xml:space="preserve"> (Assumable after Initial Period)</w:t>
            </w:r>
          </w:p>
        </w:tc>
        <w:tc>
          <w:tcPr>
            <w:tcW w:w="1800" w:type="dxa"/>
            <w:tcBorders>
              <w:top w:val="single" w:sz="6" w:space="0" w:color="auto"/>
              <w:left w:val="nil"/>
              <w:bottom w:val="single" w:sz="18" w:space="0" w:color="auto"/>
              <w:right w:val="nil"/>
            </w:tcBorders>
          </w:tcPr>
          <w:p w:rsidR="00374FA9" w:rsidRDefault="00374FA9" w:rsidP="00374FA9">
            <w:pPr>
              <w:jc w:val="center"/>
              <w:rPr>
                <w:sz w:val="20"/>
              </w:rPr>
            </w:pPr>
            <w:r>
              <w:rPr>
                <w:sz w:val="20"/>
              </w:rPr>
              <w:t>3442.44</w:t>
            </w:r>
          </w:p>
        </w:tc>
        <w:tc>
          <w:tcPr>
            <w:tcW w:w="1569" w:type="dxa"/>
            <w:tcBorders>
              <w:top w:val="single" w:sz="6" w:space="0" w:color="auto"/>
              <w:left w:val="nil"/>
              <w:bottom w:val="single" w:sz="18" w:space="0" w:color="auto"/>
              <w:right w:val="nil"/>
            </w:tcBorders>
          </w:tcPr>
          <w:p w:rsidR="00374FA9" w:rsidRDefault="00374FA9" w:rsidP="00374FA9">
            <w:pPr>
              <w:jc w:val="center"/>
              <w:rPr>
                <w:rStyle w:val="t2783"/>
                <w:sz w:val="20"/>
              </w:rPr>
            </w:pPr>
            <w:r>
              <w:rPr>
                <w:rStyle w:val="t2783"/>
                <w:sz w:val="20"/>
              </w:rPr>
              <w:t>04/20</w:t>
            </w:r>
          </w:p>
        </w:tc>
      </w:tr>
    </w:tbl>
    <w:p w:rsidR="005B3269" w:rsidRDefault="005B3269" w:rsidP="005B3269">
      <w:pPr>
        <w:pStyle w:val="Footer"/>
        <w:tabs>
          <w:tab w:val="clear" w:pos="4320"/>
          <w:tab w:val="clear" w:pos="8640"/>
        </w:tabs>
        <w:rPr>
          <w:sz w:val="20"/>
        </w:rPr>
      </w:pPr>
    </w:p>
    <w:p w:rsidR="001C7DB6" w:rsidRPr="001C7DB6" w:rsidRDefault="001C7DB6" w:rsidP="005B3269">
      <w:pPr>
        <w:pStyle w:val="Footer"/>
        <w:tabs>
          <w:tab w:val="clear" w:pos="4320"/>
          <w:tab w:val="clear" w:pos="8640"/>
        </w:tabs>
        <w:rPr>
          <w:sz w:val="20"/>
        </w:rPr>
      </w:pPr>
      <w:r w:rsidRPr="001C7DB6">
        <w:rPr>
          <w:bCs/>
          <w:sz w:val="20"/>
        </w:rPr>
        <w:t>See Bulletin 2020-26 that announced the requirements relating to the redesigned Form 65</w:t>
      </w:r>
      <w:r>
        <w:rPr>
          <w:bCs/>
          <w:sz w:val="20"/>
        </w:rPr>
        <w:t>/1003</w:t>
      </w:r>
      <w:r w:rsidRPr="001C7DB6">
        <w:rPr>
          <w:bCs/>
          <w:sz w:val="20"/>
        </w:rPr>
        <w:t xml:space="preserve">, Residential Uniform Loan Application, that may </w:t>
      </w:r>
      <w:r>
        <w:rPr>
          <w:bCs/>
          <w:sz w:val="20"/>
        </w:rPr>
        <w:t xml:space="preserve">be </w:t>
      </w:r>
      <w:r w:rsidRPr="001C7DB6">
        <w:rPr>
          <w:bCs/>
          <w:sz w:val="20"/>
        </w:rPr>
        <w:t>used for Mortgages with Application Received</w:t>
      </w:r>
      <w:bookmarkStart w:id="0" w:name="_GoBack"/>
      <w:bookmarkEnd w:id="0"/>
      <w:r w:rsidRPr="001C7DB6">
        <w:rPr>
          <w:bCs/>
          <w:sz w:val="20"/>
        </w:rPr>
        <w:t xml:space="preserve"> Dates on or after January 1, 2021 but must be used for Mortgages with Application Received Dates on or after March 1, 2021. Refer to the March 1, 2021 version of Section 4101.1 regarding information and requirements for use of the redesigned Form 65</w:t>
      </w:r>
    </w:p>
    <w:p w:rsidR="001C7DB6" w:rsidRDefault="001C7DB6" w:rsidP="005B3269">
      <w:pPr>
        <w:pStyle w:val="Footer"/>
        <w:tabs>
          <w:tab w:val="clear" w:pos="4320"/>
          <w:tab w:val="clear" w:pos="8640"/>
        </w:tabs>
        <w:rPr>
          <w:sz w:val="20"/>
        </w:rPr>
      </w:pPr>
    </w:p>
    <w:tbl>
      <w:tblPr>
        <w:tblW w:w="9815" w:type="dxa"/>
        <w:jc w:val="center"/>
        <w:tblLayout w:type="fixed"/>
        <w:tblLook w:val="0000" w:firstRow="0" w:lastRow="0" w:firstColumn="0" w:lastColumn="0" w:noHBand="0" w:noVBand="0"/>
      </w:tblPr>
      <w:tblGrid>
        <w:gridCol w:w="6430"/>
        <w:gridCol w:w="50"/>
        <w:gridCol w:w="1750"/>
        <w:gridCol w:w="50"/>
        <w:gridCol w:w="1519"/>
        <w:gridCol w:w="16"/>
      </w:tblGrid>
      <w:tr w:rsidR="005B3269" w:rsidTr="00CC1C1C">
        <w:trPr>
          <w:cantSplit/>
          <w:jc w:val="center"/>
        </w:trPr>
        <w:tc>
          <w:tcPr>
            <w:tcW w:w="9815" w:type="dxa"/>
            <w:gridSpan w:val="6"/>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UNIFORM RESIDENTIAL LOAN APPLICATION</w:t>
            </w:r>
          </w:p>
        </w:tc>
      </w:tr>
      <w:tr w:rsidR="005B3269" w:rsidTr="00CC1C1C">
        <w:trPr>
          <w:cantSplit/>
          <w:jc w:val="center"/>
        </w:trPr>
        <w:tc>
          <w:tcPr>
            <w:tcW w:w="6480" w:type="dxa"/>
            <w:gridSpan w:val="2"/>
            <w:tcBorders>
              <w:top w:val="nil"/>
              <w:left w:val="nil"/>
              <w:bottom w:val="single" w:sz="18" w:space="0" w:color="auto"/>
              <w:right w:val="nil"/>
            </w:tcBorders>
          </w:tcPr>
          <w:p w:rsidR="005B3269" w:rsidRDefault="005B3269" w:rsidP="0098218B">
            <w:pPr>
              <w:pStyle w:val="Heading2"/>
              <w:rPr>
                <w:sz w:val="22"/>
              </w:rPr>
            </w:pPr>
            <w:r>
              <w:rPr>
                <w:sz w:val="22"/>
              </w:rPr>
              <w:t>Form Title</w:t>
            </w:r>
          </w:p>
        </w:tc>
        <w:tc>
          <w:tcPr>
            <w:tcW w:w="1800" w:type="dxa"/>
            <w:gridSpan w:val="2"/>
            <w:tcBorders>
              <w:top w:val="nil"/>
              <w:left w:val="nil"/>
              <w:bottom w:val="single" w:sz="18" w:space="0" w:color="auto"/>
              <w:right w:val="nil"/>
            </w:tcBorders>
          </w:tcPr>
          <w:p w:rsidR="005B3269" w:rsidRDefault="005B3269" w:rsidP="0098218B">
            <w:pPr>
              <w:jc w:val="center"/>
              <w:rPr>
                <w:b/>
                <w:sz w:val="22"/>
              </w:rPr>
            </w:pPr>
            <w:r>
              <w:rPr>
                <w:b/>
                <w:sz w:val="22"/>
              </w:rPr>
              <w:t>Fannie Mae/</w:t>
            </w:r>
          </w:p>
          <w:p w:rsidR="005B3269" w:rsidRDefault="005B3269" w:rsidP="0098218B">
            <w:pPr>
              <w:jc w:val="center"/>
              <w:rPr>
                <w:b/>
                <w:sz w:val="22"/>
              </w:rPr>
            </w:pPr>
            <w:r>
              <w:rPr>
                <w:b/>
                <w:sz w:val="22"/>
              </w:rPr>
              <w:t>Freddie Mac Form No.</w:t>
            </w:r>
          </w:p>
        </w:tc>
        <w:tc>
          <w:tcPr>
            <w:tcW w:w="1535" w:type="dxa"/>
            <w:gridSpan w:val="2"/>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Tr="00CC1C1C">
        <w:trPr>
          <w:cantSplit/>
          <w:trHeight w:val="35"/>
          <w:jc w:val="center"/>
        </w:trPr>
        <w:tc>
          <w:tcPr>
            <w:tcW w:w="6480" w:type="dxa"/>
            <w:gridSpan w:val="2"/>
            <w:tcBorders>
              <w:top w:val="single" w:sz="18" w:space="0" w:color="auto"/>
              <w:left w:val="nil"/>
              <w:bottom w:val="single" w:sz="6" w:space="0" w:color="auto"/>
              <w:right w:val="nil"/>
            </w:tcBorders>
          </w:tcPr>
          <w:p w:rsidR="005B3269" w:rsidRDefault="005B3269" w:rsidP="0098218B">
            <w:pPr>
              <w:ind w:left="63"/>
              <w:rPr>
                <w:sz w:val="20"/>
              </w:rPr>
            </w:pPr>
            <w:r>
              <w:rPr>
                <w:sz w:val="20"/>
              </w:rPr>
              <w:t>Uniform Residential Loan Application</w:t>
            </w:r>
          </w:p>
        </w:tc>
        <w:tc>
          <w:tcPr>
            <w:tcW w:w="1800" w:type="dxa"/>
            <w:gridSpan w:val="2"/>
            <w:tcBorders>
              <w:top w:val="single" w:sz="18" w:space="0" w:color="auto"/>
              <w:left w:val="nil"/>
              <w:bottom w:val="single" w:sz="6" w:space="0" w:color="auto"/>
              <w:right w:val="nil"/>
            </w:tcBorders>
          </w:tcPr>
          <w:p w:rsidR="005B3269" w:rsidRDefault="005B3269" w:rsidP="0098218B">
            <w:pPr>
              <w:jc w:val="center"/>
              <w:rPr>
                <w:sz w:val="20"/>
              </w:rPr>
            </w:pPr>
            <w:r>
              <w:rPr>
                <w:sz w:val="20"/>
              </w:rPr>
              <w:t>65/1003</w:t>
            </w:r>
          </w:p>
        </w:tc>
        <w:tc>
          <w:tcPr>
            <w:tcW w:w="1535" w:type="dxa"/>
            <w:gridSpan w:val="2"/>
            <w:tcBorders>
              <w:top w:val="single" w:sz="18" w:space="0" w:color="auto"/>
              <w:left w:val="nil"/>
              <w:bottom w:val="single" w:sz="6" w:space="0" w:color="auto"/>
              <w:right w:val="nil"/>
            </w:tcBorders>
          </w:tcPr>
          <w:p w:rsidR="005B3269" w:rsidRDefault="005B3269" w:rsidP="0098218B">
            <w:pPr>
              <w:jc w:val="center"/>
              <w:rPr>
                <w:sz w:val="20"/>
              </w:rPr>
            </w:pPr>
            <w:r>
              <w:rPr>
                <w:sz w:val="20"/>
              </w:rPr>
              <w:t>7/05</w:t>
            </w:r>
            <w:r w:rsidRPr="00DC612C">
              <w:rPr>
                <w:sz w:val="16"/>
                <w:szCs w:val="16"/>
              </w:rPr>
              <w:t xml:space="preserve"> (Rev. 6/09)</w:t>
            </w:r>
          </w:p>
        </w:tc>
      </w:tr>
      <w:tr w:rsidR="005B3269" w:rsidTr="00CC1C1C">
        <w:trPr>
          <w:cantSplit/>
          <w:trHeight w:val="65"/>
          <w:jc w:val="center"/>
        </w:trPr>
        <w:tc>
          <w:tcPr>
            <w:tcW w:w="6480" w:type="dxa"/>
            <w:gridSpan w:val="2"/>
            <w:tcBorders>
              <w:top w:val="single" w:sz="6" w:space="0" w:color="auto"/>
              <w:left w:val="nil"/>
              <w:bottom w:val="single" w:sz="6" w:space="0" w:color="auto"/>
              <w:right w:val="nil"/>
            </w:tcBorders>
          </w:tcPr>
          <w:p w:rsidR="005B3269" w:rsidRDefault="00CC1C1C" w:rsidP="0098218B">
            <w:pPr>
              <w:ind w:left="63"/>
              <w:rPr>
                <w:rStyle w:val="t2783"/>
                <w:sz w:val="20"/>
              </w:rPr>
            </w:pPr>
            <w:r>
              <w:rPr>
                <w:rStyle w:val="t2783"/>
                <w:sz w:val="20"/>
              </w:rPr>
              <w:t xml:space="preserve">Uniform Residential Loan </w:t>
            </w:r>
            <w:r>
              <w:rPr>
                <w:sz w:val="20"/>
              </w:rPr>
              <w:t>Application</w:t>
            </w:r>
            <w:r>
              <w:rPr>
                <w:rStyle w:val="t2783"/>
                <w:sz w:val="20"/>
              </w:rPr>
              <w:t xml:space="preserve"> (Spanish/English)</w:t>
            </w:r>
          </w:p>
        </w:tc>
        <w:tc>
          <w:tcPr>
            <w:tcW w:w="1800" w:type="dxa"/>
            <w:gridSpan w:val="2"/>
            <w:tcBorders>
              <w:top w:val="single" w:sz="6" w:space="0" w:color="auto"/>
              <w:left w:val="nil"/>
              <w:bottom w:val="single" w:sz="6" w:space="0" w:color="auto"/>
              <w:right w:val="nil"/>
            </w:tcBorders>
          </w:tcPr>
          <w:p w:rsidR="005B3269" w:rsidRDefault="00CC1C1C" w:rsidP="0098218B">
            <w:pPr>
              <w:jc w:val="center"/>
              <w:rPr>
                <w:sz w:val="20"/>
              </w:rPr>
            </w:pPr>
            <w:r>
              <w:rPr>
                <w:sz w:val="20"/>
              </w:rPr>
              <w:t>65s/1003s</w:t>
            </w:r>
          </w:p>
        </w:tc>
        <w:tc>
          <w:tcPr>
            <w:tcW w:w="1535" w:type="dxa"/>
            <w:gridSpan w:val="2"/>
            <w:tcBorders>
              <w:top w:val="single" w:sz="6" w:space="0" w:color="auto"/>
              <w:left w:val="nil"/>
              <w:bottom w:val="single" w:sz="6" w:space="0" w:color="auto"/>
              <w:right w:val="nil"/>
            </w:tcBorders>
          </w:tcPr>
          <w:p w:rsidR="005B3269" w:rsidRDefault="00CC1C1C" w:rsidP="0098218B">
            <w:pPr>
              <w:jc w:val="center"/>
              <w:rPr>
                <w:rStyle w:val="t2783"/>
                <w:sz w:val="20"/>
              </w:rPr>
            </w:pPr>
            <w:r>
              <w:rPr>
                <w:sz w:val="20"/>
              </w:rPr>
              <w:t>7/05</w:t>
            </w:r>
            <w:r w:rsidRPr="00DC612C">
              <w:rPr>
                <w:sz w:val="16"/>
                <w:szCs w:val="16"/>
              </w:rPr>
              <w:t xml:space="preserve"> (Rev. 6/09)</w:t>
            </w:r>
          </w:p>
        </w:tc>
      </w:tr>
      <w:tr w:rsidR="00B929CC" w:rsidTr="00CC1C1C">
        <w:trPr>
          <w:cantSplit/>
          <w:trHeight w:val="65"/>
          <w:jc w:val="center"/>
        </w:trPr>
        <w:tc>
          <w:tcPr>
            <w:tcW w:w="6480" w:type="dxa"/>
            <w:gridSpan w:val="2"/>
            <w:tcBorders>
              <w:top w:val="single" w:sz="6" w:space="0" w:color="auto"/>
              <w:left w:val="nil"/>
              <w:bottom w:val="single" w:sz="6" w:space="0" w:color="auto"/>
              <w:right w:val="nil"/>
            </w:tcBorders>
          </w:tcPr>
          <w:p w:rsidR="00B929CC" w:rsidRDefault="00B929CC" w:rsidP="00B929CC">
            <w:pPr>
              <w:ind w:left="63"/>
              <w:rPr>
                <w:rStyle w:val="t2783"/>
                <w:sz w:val="20"/>
              </w:rPr>
            </w:pPr>
            <w:r>
              <w:rPr>
                <w:rStyle w:val="t2783"/>
                <w:sz w:val="20"/>
              </w:rPr>
              <w:t xml:space="preserve">Uniform Residential Loan </w:t>
            </w:r>
            <w:r>
              <w:rPr>
                <w:sz w:val="20"/>
              </w:rPr>
              <w:t>Application</w:t>
            </w:r>
          </w:p>
        </w:tc>
        <w:tc>
          <w:tcPr>
            <w:tcW w:w="1800" w:type="dxa"/>
            <w:gridSpan w:val="2"/>
            <w:tcBorders>
              <w:top w:val="single" w:sz="6" w:space="0" w:color="auto"/>
              <w:left w:val="nil"/>
              <w:bottom w:val="single" w:sz="6" w:space="0" w:color="auto"/>
              <w:right w:val="nil"/>
            </w:tcBorders>
          </w:tcPr>
          <w:p w:rsidR="00B929CC" w:rsidRDefault="00B929CC" w:rsidP="00B929CC">
            <w:pPr>
              <w:jc w:val="center"/>
              <w:rPr>
                <w:sz w:val="20"/>
              </w:rPr>
            </w:pPr>
            <w:r>
              <w:rPr>
                <w:sz w:val="20"/>
              </w:rPr>
              <w:t>65/1003</w:t>
            </w:r>
          </w:p>
        </w:tc>
        <w:tc>
          <w:tcPr>
            <w:tcW w:w="1535" w:type="dxa"/>
            <w:gridSpan w:val="2"/>
            <w:tcBorders>
              <w:top w:val="single" w:sz="6" w:space="0" w:color="auto"/>
              <w:left w:val="nil"/>
              <w:bottom w:val="single" w:sz="6" w:space="0" w:color="auto"/>
              <w:right w:val="nil"/>
            </w:tcBorders>
          </w:tcPr>
          <w:p w:rsidR="00B929CC" w:rsidRPr="00B929CC" w:rsidRDefault="00B929CC" w:rsidP="00B929CC">
            <w:pPr>
              <w:jc w:val="center"/>
              <w:rPr>
                <w:rStyle w:val="t2783"/>
                <w:sz w:val="16"/>
                <w:szCs w:val="16"/>
              </w:rPr>
            </w:pPr>
            <w:r w:rsidRPr="00B929CC">
              <w:rPr>
                <w:rStyle w:val="t2783"/>
                <w:sz w:val="16"/>
                <w:szCs w:val="16"/>
              </w:rPr>
              <w:t>Effective 1/2021</w:t>
            </w:r>
          </w:p>
        </w:tc>
      </w:tr>
      <w:tr w:rsidR="00B929CC" w:rsidTr="00CC1C1C">
        <w:trPr>
          <w:cantSplit/>
          <w:trHeight w:val="65"/>
          <w:jc w:val="center"/>
        </w:trPr>
        <w:tc>
          <w:tcPr>
            <w:tcW w:w="6480" w:type="dxa"/>
            <w:gridSpan w:val="2"/>
            <w:tcBorders>
              <w:top w:val="single" w:sz="6" w:space="0" w:color="auto"/>
              <w:left w:val="nil"/>
              <w:bottom w:val="single" w:sz="6" w:space="0" w:color="auto"/>
              <w:right w:val="nil"/>
            </w:tcBorders>
          </w:tcPr>
          <w:p w:rsidR="00B929CC" w:rsidRDefault="00B929CC" w:rsidP="00B929CC">
            <w:pPr>
              <w:ind w:left="63"/>
              <w:rPr>
                <w:rStyle w:val="t2783"/>
                <w:sz w:val="20"/>
              </w:rPr>
            </w:pPr>
            <w:r>
              <w:rPr>
                <w:rStyle w:val="t2783"/>
                <w:sz w:val="20"/>
              </w:rPr>
              <w:t xml:space="preserve">Uniform Residential Loan </w:t>
            </w:r>
            <w:r>
              <w:rPr>
                <w:sz w:val="20"/>
              </w:rPr>
              <w:t>Applicatio</w:t>
            </w:r>
            <w:r>
              <w:rPr>
                <w:sz w:val="20"/>
              </w:rPr>
              <w:t>n Instructions</w:t>
            </w:r>
          </w:p>
        </w:tc>
        <w:tc>
          <w:tcPr>
            <w:tcW w:w="1800" w:type="dxa"/>
            <w:gridSpan w:val="2"/>
            <w:tcBorders>
              <w:top w:val="single" w:sz="6" w:space="0" w:color="auto"/>
              <w:left w:val="nil"/>
              <w:bottom w:val="single" w:sz="6" w:space="0" w:color="auto"/>
              <w:right w:val="nil"/>
            </w:tcBorders>
          </w:tcPr>
          <w:p w:rsidR="00B929CC" w:rsidRPr="00B929CC" w:rsidRDefault="00B929CC" w:rsidP="00B929CC">
            <w:pPr>
              <w:jc w:val="center"/>
              <w:rPr>
                <w:sz w:val="16"/>
                <w:szCs w:val="16"/>
              </w:rPr>
            </w:pPr>
            <w:r w:rsidRPr="00B929CC">
              <w:rPr>
                <w:sz w:val="16"/>
                <w:szCs w:val="16"/>
              </w:rPr>
              <w:t>Used with URLA</w:t>
            </w:r>
          </w:p>
        </w:tc>
        <w:tc>
          <w:tcPr>
            <w:tcW w:w="1535" w:type="dxa"/>
            <w:gridSpan w:val="2"/>
            <w:tcBorders>
              <w:top w:val="single" w:sz="6" w:space="0" w:color="auto"/>
              <w:left w:val="nil"/>
              <w:bottom w:val="single" w:sz="6" w:space="0" w:color="auto"/>
              <w:right w:val="nil"/>
            </w:tcBorders>
          </w:tcPr>
          <w:p w:rsidR="00B929CC" w:rsidRPr="00B929CC" w:rsidRDefault="00B929CC" w:rsidP="00B929CC">
            <w:pPr>
              <w:jc w:val="center"/>
              <w:rPr>
                <w:rStyle w:val="t2783"/>
                <w:sz w:val="16"/>
                <w:szCs w:val="16"/>
              </w:rPr>
            </w:pPr>
            <w:r w:rsidRPr="00B929CC">
              <w:rPr>
                <w:rStyle w:val="t2783"/>
                <w:sz w:val="16"/>
                <w:szCs w:val="16"/>
              </w:rPr>
              <w:t>Effective 1/2021, revised 5/2020</w:t>
            </w:r>
          </w:p>
        </w:tc>
      </w:tr>
      <w:tr w:rsidR="00B929CC" w:rsidTr="00CC1C1C">
        <w:trPr>
          <w:cantSplit/>
          <w:trHeight w:val="65"/>
          <w:jc w:val="center"/>
        </w:trPr>
        <w:tc>
          <w:tcPr>
            <w:tcW w:w="6480" w:type="dxa"/>
            <w:gridSpan w:val="2"/>
            <w:tcBorders>
              <w:top w:val="single" w:sz="6" w:space="0" w:color="auto"/>
              <w:left w:val="nil"/>
              <w:bottom w:val="single" w:sz="6" w:space="0" w:color="auto"/>
              <w:right w:val="nil"/>
            </w:tcBorders>
          </w:tcPr>
          <w:p w:rsidR="00B929CC" w:rsidRDefault="00B929CC" w:rsidP="00B929CC">
            <w:pPr>
              <w:ind w:left="63"/>
              <w:rPr>
                <w:rStyle w:val="t2783"/>
                <w:sz w:val="20"/>
              </w:rPr>
            </w:pPr>
            <w:r>
              <w:rPr>
                <w:rStyle w:val="t2783"/>
                <w:sz w:val="20"/>
              </w:rPr>
              <w:t>Rendering Options for the Uniform Loan Application</w:t>
            </w:r>
          </w:p>
        </w:tc>
        <w:tc>
          <w:tcPr>
            <w:tcW w:w="1800" w:type="dxa"/>
            <w:gridSpan w:val="2"/>
            <w:tcBorders>
              <w:top w:val="single" w:sz="6" w:space="0" w:color="auto"/>
              <w:left w:val="nil"/>
              <w:bottom w:val="single" w:sz="6" w:space="0" w:color="auto"/>
              <w:right w:val="nil"/>
            </w:tcBorders>
          </w:tcPr>
          <w:p w:rsidR="00B929CC" w:rsidRDefault="00B929CC" w:rsidP="00B929CC">
            <w:pPr>
              <w:jc w:val="center"/>
              <w:rPr>
                <w:sz w:val="20"/>
              </w:rPr>
            </w:pPr>
            <w:r w:rsidRPr="00B929CC">
              <w:rPr>
                <w:sz w:val="16"/>
                <w:szCs w:val="16"/>
              </w:rPr>
              <w:t>Used with URLA</w:t>
            </w:r>
          </w:p>
        </w:tc>
        <w:tc>
          <w:tcPr>
            <w:tcW w:w="1535" w:type="dxa"/>
            <w:gridSpan w:val="2"/>
            <w:tcBorders>
              <w:top w:val="single" w:sz="6" w:space="0" w:color="auto"/>
              <w:left w:val="nil"/>
              <w:bottom w:val="single" w:sz="6" w:space="0" w:color="auto"/>
              <w:right w:val="nil"/>
            </w:tcBorders>
          </w:tcPr>
          <w:p w:rsidR="00B929CC" w:rsidRDefault="00B929CC" w:rsidP="00B929CC">
            <w:pPr>
              <w:jc w:val="center"/>
              <w:rPr>
                <w:rStyle w:val="t2783"/>
                <w:sz w:val="20"/>
              </w:rPr>
            </w:pPr>
            <w:r w:rsidRPr="00B929CC">
              <w:rPr>
                <w:rStyle w:val="t2783"/>
                <w:sz w:val="16"/>
                <w:szCs w:val="16"/>
              </w:rPr>
              <w:t xml:space="preserve">Effective 1/2021, </w:t>
            </w:r>
            <w:r>
              <w:rPr>
                <w:rStyle w:val="t2783"/>
                <w:sz w:val="16"/>
                <w:szCs w:val="16"/>
              </w:rPr>
              <w:t xml:space="preserve">document </w:t>
            </w:r>
            <w:r w:rsidRPr="00B929CC">
              <w:rPr>
                <w:rStyle w:val="t2783"/>
                <w:sz w:val="16"/>
                <w:szCs w:val="16"/>
              </w:rPr>
              <w:t xml:space="preserve">revised </w:t>
            </w:r>
            <w:r>
              <w:rPr>
                <w:rStyle w:val="t2783"/>
                <w:sz w:val="16"/>
                <w:szCs w:val="16"/>
              </w:rPr>
              <w:t>1</w:t>
            </w:r>
            <w:r w:rsidRPr="00B929CC">
              <w:rPr>
                <w:rStyle w:val="t2783"/>
                <w:sz w:val="16"/>
                <w:szCs w:val="16"/>
              </w:rPr>
              <w:t>/2020</w:t>
            </w:r>
          </w:p>
        </w:tc>
      </w:tr>
      <w:tr w:rsidR="00B929CC" w:rsidTr="00CC1C1C">
        <w:trPr>
          <w:cantSplit/>
          <w:trHeight w:val="65"/>
          <w:jc w:val="center"/>
        </w:trPr>
        <w:tc>
          <w:tcPr>
            <w:tcW w:w="6480" w:type="dxa"/>
            <w:gridSpan w:val="2"/>
            <w:tcBorders>
              <w:top w:val="single" w:sz="6" w:space="0" w:color="auto"/>
              <w:left w:val="nil"/>
              <w:bottom w:val="single" w:sz="6" w:space="0" w:color="auto"/>
              <w:right w:val="nil"/>
            </w:tcBorders>
          </w:tcPr>
          <w:p w:rsidR="00B929CC" w:rsidRDefault="00B929CC" w:rsidP="00B929CC">
            <w:pPr>
              <w:ind w:left="63"/>
              <w:rPr>
                <w:sz w:val="20"/>
              </w:rPr>
            </w:pPr>
            <w:r>
              <w:rPr>
                <w:sz w:val="20"/>
              </w:rPr>
              <w:t>Statement of Assets and Liabilities</w:t>
            </w:r>
          </w:p>
        </w:tc>
        <w:tc>
          <w:tcPr>
            <w:tcW w:w="1800" w:type="dxa"/>
            <w:gridSpan w:val="2"/>
            <w:tcBorders>
              <w:top w:val="single" w:sz="6" w:space="0" w:color="auto"/>
              <w:left w:val="nil"/>
              <w:bottom w:val="single" w:sz="6" w:space="0" w:color="auto"/>
              <w:right w:val="nil"/>
            </w:tcBorders>
          </w:tcPr>
          <w:p w:rsidR="00B929CC" w:rsidRDefault="00B929CC" w:rsidP="00B929CC">
            <w:pPr>
              <w:jc w:val="center"/>
              <w:rPr>
                <w:sz w:val="20"/>
              </w:rPr>
            </w:pPr>
            <w:r>
              <w:rPr>
                <w:sz w:val="20"/>
              </w:rPr>
              <w:t>65As/1003A</w:t>
            </w:r>
          </w:p>
        </w:tc>
        <w:tc>
          <w:tcPr>
            <w:tcW w:w="1535" w:type="dxa"/>
            <w:gridSpan w:val="2"/>
            <w:tcBorders>
              <w:top w:val="single" w:sz="6" w:space="0" w:color="auto"/>
              <w:left w:val="nil"/>
              <w:bottom w:val="single" w:sz="6" w:space="0" w:color="auto"/>
              <w:right w:val="nil"/>
            </w:tcBorders>
          </w:tcPr>
          <w:p w:rsidR="00B929CC" w:rsidRDefault="00B929CC" w:rsidP="00B929CC">
            <w:pPr>
              <w:jc w:val="center"/>
              <w:rPr>
                <w:rStyle w:val="t2783"/>
                <w:sz w:val="20"/>
              </w:rPr>
            </w:pPr>
            <w:r>
              <w:rPr>
                <w:rStyle w:val="t2783"/>
                <w:sz w:val="20"/>
              </w:rPr>
              <w:t>7/05</w:t>
            </w:r>
          </w:p>
        </w:tc>
      </w:tr>
      <w:tr w:rsidR="00B929CC" w:rsidTr="00B929CC">
        <w:trPr>
          <w:cantSplit/>
          <w:trHeight w:val="327"/>
          <w:jc w:val="center"/>
        </w:trPr>
        <w:tc>
          <w:tcPr>
            <w:tcW w:w="6480" w:type="dxa"/>
            <w:gridSpan w:val="2"/>
            <w:tcBorders>
              <w:top w:val="single" w:sz="6" w:space="0" w:color="auto"/>
              <w:left w:val="nil"/>
              <w:bottom w:val="single" w:sz="6" w:space="0" w:color="auto"/>
              <w:right w:val="nil"/>
            </w:tcBorders>
          </w:tcPr>
          <w:p w:rsidR="00B929CC" w:rsidRDefault="00B929CC" w:rsidP="00B929CC">
            <w:pPr>
              <w:ind w:left="63"/>
              <w:rPr>
                <w:rStyle w:val="t2783"/>
                <w:sz w:val="20"/>
              </w:rPr>
            </w:pPr>
            <w:r>
              <w:rPr>
                <w:sz w:val="20"/>
              </w:rPr>
              <w:t>Statement of Assets and Liabilities</w:t>
            </w:r>
            <w:r>
              <w:rPr>
                <w:sz w:val="20"/>
              </w:rPr>
              <w:t xml:space="preserve"> </w:t>
            </w:r>
            <w:r>
              <w:rPr>
                <w:rStyle w:val="t2783"/>
                <w:sz w:val="20"/>
              </w:rPr>
              <w:t>(Spanish/English)</w:t>
            </w:r>
          </w:p>
        </w:tc>
        <w:tc>
          <w:tcPr>
            <w:tcW w:w="1800" w:type="dxa"/>
            <w:gridSpan w:val="2"/>
            <w:tcBorders>
              <w:top w:val="single" w:sz="6" w:space="0" w:color="auto"/>
              <w:left w:val="nil"/>
              <w:bottom w:val="single" w:sz="6" w:space="0" w:color="auto"/>
              <w:right w:val="nil"/>
            </w:tcBorders>
          </w:tcPr>
          <w:p w:rsidR="00B929CC" w:rsidRDefault="00B929CC" w:rsidP="00B929CC">
            <w:pPr>
              <w:jc w:val="center"/>
              <w:rPr>
                <w:sz w:val="20"/>
              </w:rPr>
            </w:pPr>
            <w:r>
              <w:rPr>
                <w:sz w:val="20"/>
              </w:rPr>
              <w:t>65A/1003A</w:t>
            </w:r>
            <w:r>
              <w:rPr>
                <w:sz w:val="20"/>
              </w:rPr>
              <w:t>s</w:t>
            </w:r>
          </w:p>
        </w:tc>
        <w:tc>
          <w:tcPr>
            <w:tcW w:w="1535" w:type="dxa"/>
            <w:gridSpan w:val="2"/>
            <w:tcBorders>
              <w:top w:val="single" w:sz="6" w:space="0" w:color="auto"/>
              <w:left w:val="nil"/>
              <w:bottom w:val="single" w:sz="6" w:space="0" w:color="auto"/>
              <w:right w:val="nil"/>
            </w:tcBorders>
          </w:tcPr>
          <w:p w:rsidR="00B929CC" w:rsidRDefault="00B929CC" w:rsidP="00B929CC">
            <w:pPr>
              <w:jc w:val="center"/>
              <w:rPr>
                <w:rStyle w:val="t2783"/>
                <w:sz w:val="20"/>
              </w:rPr>
            </w:pPr>
            <w:r>
              <w:rPr>
                <w:rStyle w:val="t2783"/>
                <w:sz w:val="20"/>
              </w:rPr>
              <w:t>7/05</w:t>
            </w:r>
          </w:p>
        </w:tc>
      </w:tr>
      <w:tr w:rsidR="00B929CC" w:rsidTr="00CC1C1C">
        <w:trPr>
          <w:cantSplit/>
          <w:trHeight w:val="65"/>
          <w:jc w:val="center"/>
        </w:trPr>
        <w:tc>
          <w:tcPr>
            <w:tcW w:w="6480" w:type="dxa"/>
            <w:gridSpan w:val="2"/>
            <w:tcBorders>
              <w:top w:val="single" w:sz="6" w:space="0" w:color="auto"/>
              <w:left w:val="nil"/>
              <w:bottom w:val="single" w:sz="6" w:space="0" w:color="auto"/>
              <w:right w:val="nil"/>
            </w:tcBorders>
          </w:tcPr>
          <w:p w:rsidR="00B929CC" w:rsidRDefault="00B929CC" w:rsidP="00B929CC">
            <w:pPr>
              <w:ind w:left="63"/>
              <w:rPr>
                <w:sz w:val="20"/>
              </w:rPr>
            </w:pPr>
          </w:p>
        </w:tc>
        <w:tc>
          <w:tcPr>
            <w:tcW w:w="1800" w:type="dxa"/>
            <w:gridSpan w:val="2"/>
            <w:tcBorders>
              <w:top w:val="single" w:sz="6" w:space="0" w:color="auto"/>
              <w:left w:val="nil"/>
              <w:bottom w:val="single" w:sz="6" w:space="0" w:color="auto"/>
              <w:right w:val="nil"/>
            </w:tcBorders>
          </w:tcPr>
          <w:p w:rsidR="00B929CC" w:rsidRDefault="00B929CC" w:rsidP="00B929CC">
            <w:pPr>
              <w:jc w:val="center"/>
              <w:rPr>
                <w:sz w:val="20"/>
              </w:rPr>
            </w:pPr>
          </w:p>
        </w:tc>
        <w:tc>
          <w:tcPr>
            <w:tcW w:w="1535" w:type="dxa"/>
            <w:gridSpan w:val="2"/>
            <w:tcBorders>
              <w:top w:val="single" w:sz="6" w:space="0" w:color="auto"/>
              <w:left w:val="nil"/>
              <w:bottom w:val="single" w:sz="6" w:space="0" w:color="auto"/>
              <w:right w:val="nil"/>
            </w:tcBorders>
          </w:tcPr>
          <w:p w:rsidR="00B929CC" w:rsidRDefault="00B929CC" w:rsidP="00B929CC">
            <w:pPr>
              <w:jc w:val="center"/>
              <w:rPr>
                <w:rStyle w:val="t2783"/>
                <w:sz w:val="20"/>
              </w:rPr>
            </w:pPr>
          </w:p>
        </w:tc>
      </w:tr>
      <w:tr w:rsidR="00B929CC" w:rsidTr="00CC1C1C">
        <w:trPr>
          <w:gridAfter w:val="1"/>
          <w:wAfter w:w="16" w:type="dxa"/>
          <w:cantSplit/>
          <w:jc w:val="center"/>
        </w:trPr>
        <w:tc>
          <w:tcPr>
            <w:tcW w:w="9799" w:type="dxa"/>
            <w:gridSpan w:val="5"/>
            <w:tcBorders>
              <w:top w:val="single" w:sz="18" w:space="0" w:color="auto"/>
              <w:left w:val="single" w:sz="18" w:space="0" w:color="auto"/>
              <w:bottom w:val="nil"/>
              <w:right w:val="single" w:sz="18" w:space="0" w:color="auto"/>
            </w:tcBorders>
            <w:shd w:val="clear" w:color="auto" w:fill="000000"/>
          </w:tcPr>
          <w:p w:rsidR="00B929CC" w:rsidRDefault="00B929CC" w:rsidP="00B929CC">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SPECIAL PURPOSE DOCUMENTS</w:t>
            </w:r>
          </w:p>
        </w:tc>
      </w:tr>
      <w:tr w:rsidR="00B929CC" w:rsidTr="00CC1C1C">
        <w:trPr>
          <w:gridAfter w:val="1"/>
          <w:wAfter w:w="16" w:type="dxa"/>
          <w:cantSplit/>
          <w:jc w:val="center"/>
        </w:trPr>
        <w:tc>
          <w:tcPr>
            <w:tcW w:w="6430" w:type="dxa"/>
            <w:tcBorders>
              <w:top w:val="nil"/>
              <w:left w:val="nil"/>
              <w:bottom w:val="single" w:sz="18" w:space="0" w:color="auto"/>
              <w:right w:val="nil"/>
            </w:tcBorders>
          </w:tcPr>
          <w:p w:rsidR="00B929CC" w:rsidRDefault="00B929CC" w:rsidP="00B929CC">
            <w:pPr>
              <w:pStyle w:val="Heading2"/>
              <w:rPr>
                <w:sz w:val="22"/>
              </w:rPr>
            </w:pPr>
            <w:r>
              <w:rPr>
                <w:sz w:val="22"/>
              </w:rPr>
              <w:t>Form Title</w:t>
            </w:r>
          </w:p>
          <w:p w:rsidR="00B929CC" w:rsidRDefault="00B929CC" w:rsidP="00B929CC">
            <w:pPr>
              <w:jc w:val="center"/>
            </w:pPr>
          </w:p>
        </w:tc>
        <w:tc>
          <w:tcPr>
            <w:tcW w:w="1800" w:type="dxa"/>
            <w:gridSpan w:val="2"/>
            <w:tcBorders>
              <w:top w:val="nil"/>
              <w:left w:val="nil"/>
              <w:bottom w:val="single" w:sz="18" w:space="0" w:color="auto"/>
              <w:right w:val="nil"/>
            </w:tcBorders>
          </w:tcPr>
          <w:p w:rsidR="00B929CC" w:rsidRDefault="00B929CC" w:rsidP="00B929CC">
            <w:pPr>
              <w:jc w:val="center"/>
              <w:rPr>
                <w:b/>
                <w:sz w:val="22"/>
              </w:rPr>
            </w:pPr>
            <w:r>
              <w:rPr>
                <w:b/>
                <w:sz w:val="22"/>
              </w:rPr>
              <w:t>Fannie Mae/</w:t>
            </w:r>
          </w:p>
          <w:p w:rsidR="00B929CC" w:rsidRDefault="00B929CC" w:rsidP="00B929CC">
            <w:pPr>
              <w:jc w:val="center"/>
              <w:rPr>
                <w:b/>
                <w:sz w:val="22"/>
              </w:rPr>
            </w:pPr>
            <w:r>
              <w:rPr>
                <w:b/>
                <w:sz w:val="22"/>
              </w:rPr>
              <w:t>Freddie Mac Form No.</w:t>
            </w:r>
          </w:p>
        </w:tc>
        <w:tc>
          <w:tcPr>
            <w:tcW w:w="1569" w:type="dxa"/>
            <w:gridSpan w:val="2"/>
            <w:tcBorders>
              <w:top w:val="nil"/>
              <w:left w:val="nil"/>
              <w:bottom w:val="single" w:sz="18" w:space="0" w:color="auto"/>
              <w:right w:val="nil"/>
            </w:tcBorders>
          </w:tcPr>
          <w:p w:rsidR="00B929CC" w:rsidRDefault="00B929CC" w:rsidP="00B929CC">
            <w:pPr>
              <w:jc w:val="center"/>
              <w:rPr>
                <w:b/>
                <w:sz w:val="22"/>
              </w:rPr>
            </w:pPr>
            <w:r>
              <w:rPr>
                <w:b/>
                <w:sz w:val="22"/>
              </w:rPr>
              <w:t>Version</w:t>
            </w:r>
          </w:p>
        </w:tc>
      </w:tr>
      <w:tr w:rsidR="00B929CC" w:rsidTr="00CC1C1C">
        <w:trPr>
          <w:gridAfter w:val="1"/>
          <w:wAfter w:w="16" w:type="dxa"/>
          <w:cantSplit/>
          <w:trHeight w:val="135"/>
          <w:jc w:val="center"/>
        </w:trPr>
        <w:tc>
          <w:tcPr>
            <w:tcW w:w="6430" w:type="dxa"/>
            <w:tcBorders>
              <w:top w:val="single" w:sz="18" w:space="0" w:color="auto"/>
              <w:left w:val="nil"/>
              <w:bottom w:val="single" w:sz="6" w:space="0" w:color="auto"/>
              <w:right w:val="nil"/>
            </w:tcBorders>
          </w:tcPr>
          <w:p w:rsidR="00B929CC" w:rsidRDefault="00B929CC" w:rsidP="00B929CC">
            <w:pPr>
              <w:ind w:left="63"/>
              <w:rPr>
                <w:sz w:val="20"/>
              </w:rPr>
            </w:pPr>
            <w:r>
              <w:rPr>
                <w:sz w:val="20"/>
              </w:rPr>
              <w:t xml:space="preserve">Maine MERS Assignment </w:t>
            </w:r>
          </w:p>
        </w:tc>
        <w:tc>
          <w:tcPr>
            <w:tcW w:w="1800" w:type="dxa"/>
            <w:gridSpan w:val="2"/>
            <w:tcBorders>
              <w:top w:val="single" w:sz="18" w:space="0" w:color="auto"/>
              <w:left w:val="nil"/>
              <w:bottom w:val="single" w:sz="6" w:space="0" w:color="auto"/>
              <w:right w:val="nil"/>
            </w:tcBorders>
          </w:tcPr>
          <w:p w:rsidR="00B929CC" w:rsidRDefault="00B929CC" w:rsidP="00B929CC">
            <w:pPr>
              <w:jc w:val="center"/>
              <w:rPr>
                <w:sz w:val="20"/>
              </w:rPr>
            </w:pPr>
            <w:r>
              <w:rPr>
                <w:sz w:val="20"/>
              </w:rPr>
              <w:t>3749</w:t>
            </w:r>
          </w:p>
        </w:tc>
        <w:tc>
          <w:tcPr>
            <w:tcW w:w="1569" w:type="dxa"/>
            <w:gridSpan w:val="2"/>
            <w:tcBorders>
              <w:top w:val="single" w:sz="18" w:space="0" w:color="auto"/>
              <w:left w:val="nil"/>
              <w:bottom w:val="single" w:sz="6" w:space="0" w:color="auto"/>
              <w:right w:val="nil"/>
            </w:tcBorders>
          </w:tcPr>
          <w:p w:rsidR="00B929CC" w:rsidRDefault="00B929CC" w:rsidP="00B929CC">
            <w:pPr>
              <w:jc w:val="center"/>
              <w:rPr>
                <w:sz w:val="20"/>
              </w:rPr>
            </w:pPr>
            <w:r>
              <w:rPr>
                <w:sz w:val="20"/>
              </w:rPr>
              <w:t xml:space="preserve">8/17 </w:t>
            </w:r>
            <w:r w:rsidRPr="00D46633">
              <w:rPr>
                <w:sz w:val="18"/>
                <w:szCs w:val="18"/>
              </w:rPr>
              <w:t>(Rev. 10/18)</w:t>
            </w:r>
          </w:p>
        </w:tc>
      </w:tr>
    </w:tbl>
    <w:p w:rsidR="005B3269" w:rsidRDefault="005B3269" w:rsidP="005B3269">
      <w:pPr>
        <w:jc w:val="center"/>
      </w:pPr>
    </w:p>
    <w:tbl>
      <w:tblPr>
        <w:tblW w:w="9814" w:type="dxa"/>
        <w:jc w:val="center"/>
        <w:tblLayout w:type="fixed"/>
        <w:tblCellMar>
          <w:left w:w="115" w:type="dxa"/>
          <w:right w:w="115" w:type="dxa"/>
        </w:tblCellMar>
        <w:tblLook w:val="0000" w:firstRow="0" w:lastRow="0" w:firstColumn="0" w:lastColumn="0" w:noHBand="0" w:noVBand="0"/>
      </w:tblPr>
      <w:tblGrid>
        <w:gridCol w:w="6480"/>
        <w:gridCol w:w="1800"/>
        <w:gridCol w:w="1534"/>
      </w:tblGrid>
      <w:tr w:rsidR="005B3269" w:rsidTr="0098218B">
        <w:trPr>
          <w:cantSplit/>
          <w:jc w:val="center"/>
        </w:trPr>
        <w:tc>
          <w:tcPr>
            <w:tcW w:w="9814" w:type="dxa"/>
            <w:gridSpan w:val="3"/>
            <w:tcBorders>
              <w:top w:val="single" w:sz="18" w:space="0" w:color="auto"/>
              <w:left w:val="single" w:sz="18" w:space="0" w:color="auto"/>
              <w:bottom w:val="single" w:sz="6" w:space="0" w:color="auto"/>
              <w:right w:val="single" w:sz="18" w:space="0" w:color="auto"/>
            </w:tcBorders>
            <w:shd w:val="clear" w:color="auto" w:fill="000000"/>
          </w:tcPr>
          <w:p w:rsidR="005B3269" w:rsidRDefault="005B3269" w:rsidP="0098218B">
            <w:pPr>
              <w:pStyle w:val="Heading1"/>
              <w:rPr>
                <w:rFonts w:ascii="Times New Roman" w:hAnsi="Times New Roman"/>
                <w:b/>
                <w:bCs/>
                <w:caps/>
                <w:color w:val="auto"/>
                <w:sz w:val="24"/>
              </w:rPr>
            </w:pPr>
            <w:r>
              <w:rPr>
                <w:rFonts w:ascii="Times New Roman" w:hAnsi="Times New Roman"/>
                <w:b/>
                <w:bCs/>
                <w:caps/>
                <w:color w:val="auto"/>
                <w:sz w:val="24"/>
              </w:rPr>
              <w:lastRenderedPageBreak/>
              <w:t>spanish translation</w:t>
            </w:r>
          </w:p>
          <w:p w:rsidR="005B3269" w:rsidRDefault="005B3269" w:rsidP="0098218B">
            <w:pPr>
              <w:pStyle w:val="Heading1"/>
              <w:rPr>
                <w:rFonts w:ascii="Times New Roman" w:hAnsi="Times New Roman"/>
                <w:b/>
                <w:bCs/>
                <w:caps/>
                <w:color w:val="auto"/>
                <w:sz w:val="24"/>
              </w:rPr>
            </w:pPr>
            <w:r>
              <w:rPr>
                <w:rFonts w:ascii="Times New Roman" w:hAnsi="Times New Roman"/>
                <w:b/>
                <w:bCs/>
                <w:caps/>
                <w:color w:val="auto"/>
                <w:sz w:val="24"/>
              </w:rPr>
              <w:t>First Lien Security Instruments</w:t>
            </w:r>
          </w:p>
        </w:tc>
      </w:tr>
      <w:tr w:rsidR="005B3269" w:rsidTr="0098218B">
        <w:trPr>
          <w:cantSplit/>
          <w:trHeight w:val="432"/>
          <w:tblHeader/>
          <w:jc w:val="center"/>
        </w:trPr>
        <w:tc>
          <w:tcPr>
            <w:tcW w:w="6480"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Form Title</w:t>
            </w:r>
          </w:p>
        </w:tc>
        <w:tc>
          <w:tcPr>
            <w:tcW w:w="1800"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Fannie Mae/</w:t>
            </w:r>
            <w:r>
              <w:rPr>
                <w:sz w:val="22"/>
              </w:rPr>
              <w:t xml:space="preserve"> </w:t>
            </w:r>
            <w:r>
              <w:rPr>
                <w:b/>
                <w:sz w:val="22"/>
              </w:rPr>
              <w:t>Freddie Mac Form No.</w:t>
            </w:r>
          </w:p>
        </w:tc>
        <w:tc>
          <w:tcPr>
            <w:tcW w:w="1534"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cantSplit/>
          <w:trHeight w:val="35"/>
          <w:jc w:val="center"/>
        </w:trPr>
        <w:tc>
          <w:tcPr>
            <w:tcW w:w="6480" w:type="dxa"/>
            <w:tcBorders>
              <w:top w:val="single" w:sz="18" w:space="0" w:color="auto"/>
              <w:left w:val="nil"/>
              <w:bottom w:val="single" w:sz="6" w:space="0" w:color="auto"/>
              <w:right w:val="nil"/>
            </w:tcBorders>
          </w:tcPr>
          <w:p w:rsidR="005B3269" w:rsidRDefault="005B3269" w:rsidP="0098218B">
            <w:pPr>
              <w:rPr>
                <w:sz w:val="20"/>
              </w:rPr>
            </w:pPr>
            <w:r>
              <w:rPr>
                <w:rStyle w:val="PageNumber"/>
                <w:sz w:val="20"/>
              </w:rPr>
              <w:t>Alabama</w:t>
            </w:r>
            <w:r>
              <w:rPr>
                <w:sz w:val="20"/>
              </w:rPr>
              <w:t xml:space="preserve"> Mortgage</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rStyle w:val="PageNumber"/>
                <w:sz w:val="20"/>
              </w:rPr>
              <w:t>3001s</w:t>
            </w:r>
          </w:p>
        </w:tc>
        <w:tc>
          <w:tcPr>
            <w:tcW w:w="1534" w:type="dxa"/>
            <w:tcBorders>
              <w:top w:val="single" w:sz="18" w:space="0" w:color="auto"/>
              <w:left w:val="nil"/>
              <w:bottom w:val="single" w:sz="6" w:space="0" w:color="auto"/>
              <w:right w:val="nil"/>
            </w:tcBorders>
          </w:tcPr>
          <w:p w:rsidR="005B3269" w:rsidRDefault="005B3269" w:rsidP="0098218B">
            <w:pPr>
              <w:tabs>
                <w:tab w:val="left" w:pos="-720"/>
              </w:tabs>
              <w:suppressAutoHyphens/>
              <w:jc w:val="center"/>
              <w:rPr>
                <w:rFonts w:ascii="Palatino Linotype" w:hAnsi="Palatino Linotype" w:cs="Microsoft Sans Serif"/>
                <w:spacing w:val="-3"/>
                <w:sz w:val="20"/>
                <w:szCs w:val="24"/>
              </w:rPr>
            </w:pPr>
            <w:r>
              <w:rPr>
                <w:rFonts w:ascii="Palatino Linotype" w:hAnsi="Palatino Linotype" w:cs="Microsoft Sans Serif"/>
                <w:spacing w:val="-3"/>
                <w:sz w:val="20"/>
                <w:szCs w:val="24"/>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Alaska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PageNumber"/>
                <w:sz w:val="20"/>
              </w:rPr>
              <w:t>3002s</w:t>
            </w:r>
          </w:p>
        </w:tc>
        <w:tc>
          <w:tcPr>
            <w:tcW w:w="1534" w:type="dxa"/>
            <w:tcBorders>
              <w:top w:val="single" w:sz="6" w:space="0" w:color="auto"/>
              <w:left w:val="nil"/>
              <w:bottom w:val="single" w:sz="6" w:space="0" w:color="auto"/>
              <w:right w:val="nil"/>
            </w:tcBorders>
          </w:tcPr>
          <w:p w:rsidR="005B3269" w:rsidRDefault="005B3269" w:rsidP="0098218B">
            <w:pPr>
              <w:tabs>
                <w:tab w:val="left" w:pos="-720"/>
              </w:tabs>
              <w:suppressAutoHyphens/>
              <w:jc w:val="center"/>
              <w:rPr>
                <w:rFonts w:ascii="Palatino Linotype" w:hAnsi="Palatino Linotype" w:cs="Microsoft Sans Serif"/>
                <w:spacing w:val="-3"/>
                <w:sz w:val="20"/>
                <w:szCs w:val="24"/>
              </w:rPr>
            </w:pPr>
            <w:r>
              <w:rPr>
                <w:rFonts w:ascii="Palatino Linotype" w:hAnsi="Palatino Linotype" w:cs="Microsoft Sans Serif"/>
                <w:spacing w:val="-3"/>
                <w:sz w:val="20"/>
                <w:szCs w:val="24"/>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Arizona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3003s</w:t>
            </w:r>
          </w:p>
        </w:tc>
        <w:tc>
          <w:tcPr>
            <w:tcW w:w="1534" w:type="dxa"/>
            <w:tcBorders>
              <w:top w:val="single" w:sz="6" w:space="0" w:color="auto"/>
              <w:left w:val="nil"/>
              <w:bottom w:val="single" w:sz="6" w:space="0" w:color="auto"/>
              <w:right w:val="nil"/>
            </w:tcBorders>
          </w:tcPr>
          <w:p w:rsidR="005B3269" w:rsidRDefault="005B3269" w:rsidP="0098218B">
            <w:pPr>
              <w:tabs>
                <w:tab w:val="left" w:pos="-720"/>
              </w:tabs>
              <w:suppressAutoHyphens/>
              <w:jc w:val="center"/>
              <w:rPr>
                <w:rFonts w:ascii="Palatino Linotype" w:hAnsi="Palatino Linotype" w:cs="Microsoft Sans Serif"/>
                <w:spacing w:val="-3"/>
                <w:sz w:val="20"/>
                <w:szCs w:val="24"/>
              </w:rPr>
            </w:pPr>
            <w:r>
              <w:rPr>
                <w:rFonts w:ascii="Palatino Linotype" w:hAnsi="Palatino Linotype" w:cs="Microsoft Sans Serif"/>
                <w:spacing w:val="-3"/>
                <w:sz w:val="20"/>
                <w:szCs w:val="24"/>
              </w:rPr>
              <w:t xml:space="preserve">1/01 </w:t>
            </w:r>
            <w:r>
              <w:rPr>
                <w:rFonts w:ascii="Palatino Linotype" w:hAnsi="Palatino Linotype" w:cs="Microsoft Sans Serif"/>
                <w:spacing w:val="-3"/>
                <w:sz w:val="16"/>
                <w:szCs w:val="24"/>
              </w:rPr>
              <w:t>(Rev. 6/02)</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Arkansas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3004s</w:t>
            </w:r>
          </w:p>
        </w:tc>
        <w:tc>
          <w:tcPr>
            <w:tcW w:w="1534" w:type="dxa"/>
            <w:tcBorders>
              <w:top w:val="single" w:sz="6" w:space="0" w:color="auto"/>
              <w:left w:val="nil"/>
              <w:bottom w:val="single" w:sz="6" w:space="0" w:color="auto"/>
              <w:right w:val="nil"/>
            </w:tcBorders>
          </w:tcPr>
          <w:p w:rsidR="005B3269" w:rsidRDefault="005B3269" w:rsidP="0098218B">
            <w:pPr>
              <w:tabs>
                <w:tab w:val="left" w:pos="-720"/>
              </w:tabs>
              <w:suppressAutoHyphens/>
              <w:jc w:val="center"/>
              <w:rPr>
                <w:rFonts w:ascii="Palatino Linotype" w:hAnsi="Palatino Linotype" w:cs="Microsoft Sans Serif"/>
                <w:spacing w:val="-3"/>
                <w:sz w:val="20"/>
                <w:szCs w:val="24"/>
              </w:rPr>
            </w:pPr>
            <w:r>
              <w:rPr>
                <w:rFonts w:ascii="Palatino Linotype" w:hAnsi="Palatino Linotype" w:cs="Microsoft Sans Serif"/>
                <w:spacing w:val="-3"/>
                <w:sz w:val="20"/>
                <w:szCs w:val="24"/>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pStyle w:val="FootnoteText"/>
            </w:pPr>
            <w:r>
              <w:t>California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3005s</w:t>
            </w:r>
          </w:p>
        </w:tc>
        <w:tc>
          <w:tcPr>
            <w:tcW w:w="1534" w:type="dxa"/>
            <w:tcBorders>
              <w:top w:val="single" w:sz="6" w:space="0" w:color="auto"/>
              <w:left w:val="nil"/>
              <w:bottom w:val="single" w:sz="6" w:space="0" w:color="auto"/>
              <w:right w:val="nil"/>
            </w:tcBorders>
          </w:tcPr>
          <w:p w:rsidR="005B3269" w:rsidRDefault="005B3269" w:rsidP="0098218B">
            <w:pPr>
              <w:tabs>
                <w:tab w:val="left" w:pos="-720"/>
              </w:tabs>
              <w:suppressAutoHyphens/>
              <w:jc w:val="center"/>
              <w:rPr>
                <w:rFonts w:ascii="Palatino Linotype" w:hAnsi="Palatino Linotype" w:cs="Microsoft Sans Serif"/>
                <w:spacing w:val="-3"/>
                <w:sz w:val="20"/>
                <w:szCs w:val="24"/>
              </w:rPr>
            </w:pPr>
            <w:r>
              <w:rPr>
                <w:rFonts w:ascii="Palatino Linotype" w:hAnsi="Palatino Linotype" w:cs="Microsoft Sans Serif"/>
                <w:spacing w:val="-3"/>
                <w:sz w:val="20"/>
                <w:szCs w:val="24"/>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Colorado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3006s</w:t>
            </w:r>
          </w:p>
        </w:tc>
        <w:tc>
          <w:tcPr>
            <w:tcW w:w="1534" w:type="dxa"/>
            <w:tcBorders>
              <w:top w:val="single" w:sz="6" w:space="0" w:color="auto"/>
              <w:left w:val="nil"/>
              <w:bottom w:val="single" w:sz="6" w:space="0" w:color="auto"/>
              <w:right w:val="nil"/>
            </w:tcBorders>
          </w:tcPr>
          <w:p w:rsidR="005B3269" w:rsidRDefault="005B3269" w:rsidP="0098218B">
            <w:pPr>
              <w:tabs>
                <w:tab w:val="left" w:pos="-720"/>
              </w:tabs>
              <w:suppressAutoHyphens/>
              <w:jc w:val="center"/>
              <w:rPr>
                <w:rFonts w:ascii="Palatino Linotype" w:hAnsi="Palatino Linotype" w:cs="Microsoft Sans Serif"/>
                <w:spacing w:val="-3"/>
                <w:sz w:val="20"/>
                <w:szCs w:val="24"/>
              </w:rPr>
            </w:pPr>
            <w:r>
              <w:rPr>
                <w:rFonts w:ascii="Palatino Linotype" w:hAnsi="Palatino Linotype" w:cs="Microsoft Sans Serif"/>
                <w:spacing w:val="-3"/>
                <w:sz w:val="20"/>
                <w:szCs w:val="24"/>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Connecticut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3007s</w:t>
            </w:r>
          </w:p>
        </w:tc>
        <w:tc>
          <w:tcPr>
            <w:tcW w:w="1534" w:type="dxa"/>
            <w:tcBorders>
              <w:top w:val="single" w:sz="6" w:space="0" w:color="auto"/>
              <w:left w:val="nil"/>
              <w:bottom w:val="single" w:sz="6" w:space="0" w:color="auto"/>
              <w:right w:val="nil"/>
            </w:tcBorders>
          </w:tcPr>
          <w:p w:rsidR="005B3269" w:rsidRDefault="005B3269" w:rsidP="0098218B">
            <w:pPr>
              <w:tabs>
                <w:tab w:val="left" w:pos="-720"/>
              </w:tabs>
              <w:suppressAutoHyphens/>
              <w:jc w:val="center"/>
              <w:rPr>
                <w:rFonts w:ascii="Palatino Linotype" w:hAnsi="Palatino Linotype" w:cs="Microsoft Sans Serif"/>
                <w:spacing w:val="-3"/>
                <w:sz w:val="20"/>
                <w:szCs w:val="24"/>
              </w:rPr>
            </w:pPr>
            <w:r>
              <w:rPr>
                <w:rFonts w:ascii="Palatino Linotype" w:hAnsi="Palatino Linotype" w:cs="Microsoft Sans Serif"/>
                <w:spacing w:val="-3"/>
                <w:sz w:val="20"/>
                <w:szCs w:val="24"/>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Delaware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3008s</w:t>
            </w:r>
          </w:p>
        </w:tc>
        <w:tc>
          <w:tcPr>
            <w:tcW w:w="1534" w:type="dxa"/>
            <w:tcBorders>
              <w:top w:val="single" w:sz="6" w:space="0" w:color="auto"/>
              <w:left w:val="nil"/>
              <w:bottom w:val="single" w:sz="6" w:space="0" w:color="auto"/>
              <w:right w:val="nil"/>
            </w:tcBorders>
          </w:tcPr>
          <w:p w:rsidR="005B3269" w:rsidRDefault="005B3269" w:rsidP="0098218B">
            <w:pPr>
              <w:tabs>
                <w:tab w:val="left" w:pos="-720"/>
              </w:tabs>
              <w:suppressAutoHyphens/>
              <w:jc w:val="center"/>
              <w:rPr>
                <w:rFonts w:ascii="Palatino Linotype" w:hAnsi="Palatino Linotype" w:cs="Microsoft Sans Serif"/>
                <w:spacing w:val="-3"/>
                <w:sz w:val="20"/>
                <w:szCs w:val="24"/>
              </w:rPr>
            </w:pPr>
            <w:r>
              <w:rPr>
                <w:rFonts w:ascii="Palatino Linotype" w:hAnsi="Palatino Linotype" w:cs="Microsoft Sans Serif"/>
                <w:spacing w:val="-3"/>
                <w:sz w:val="20"/>
                <w:szCs w:val="24"/>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pStyle w:val="Header"/>
              <w:tabs>
                <w:tab w:val="clear" w:pos="4320"/>
                <w:tab w:val="clear" w:pos="8640"/>
              </w:tabs>
              <w:rPr>
                <w:rFonts w:ascii="Times New Roman" w:hAnsi="Times New Roman"/>
                <w:kern w:val="0"/>
                <w:sz w:val="20"/>
              </w:rPr>
            </w:pPr>
            <w:r>
              <w:rPr>
                <w:rFonts w:ascii="Times New Roman" w:hAnsi="Times New Roman"/>
                <w:sz w:val="20"/>
              </w:rPr>
              <w:t>District of Columbia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3009s</w:t>
            </w:r>
          </w:p>
        </w:tc>
        <w:tc>
          <w:tcPr>
            <w:tcW w:w="1534" w:type="dxa"/>
            <w:tcBorders>
              <w:top w:val="single" w:sz="6" w:space="0" w:color="auto"/>
              <w:left w:val="nil"/>
              <w:bottom w:val="single" w:sz="6" w:space="0" w:color="auto"/>
              <w:right w:val="nil"/>
            </w:tcBorders>
          </w:tcPr>
          <w:p w:rsidR="005B3269" w:rsidRDefault="005B3269" w:rsidP="0098218B">
            <w:pPr>
              <w:tabs>
                <w:tab w:val="left" w:pos="-720"/>
              </w:tabs>
              <w:suppressAutoHyphens/>
              <w:jc w:val="center"/>
              <w:rPr>
                <w:rFonts w:ascii="Palatino Linotype" w:hAnsi="Palatino Linotype" w:cs="Microsoft Sans Serif"/>
                <w:spacing w:val="-3"/>
                <w:sz w:val="20"/>
                <w:szCs w:val="24"/>
              </w:rPr>
            </w:pPr>
            <w:r>
              <w:rPr>
                <w:rFonts w:ascii="Palatino Linotype" w:hAnsi="Palatino Linotype" w:cs="Microsoft Sans Serif"/>
                <w:spacing w:val="-3"/>
                <w:sz w:val="20"/>
                <w:szCs w:val="24"/>
              </w:rPr>
              <w:t xml:space="preserve">1/01 </w:t>
            </w:r>
            <w:r>
              <w:rPr>
                <w:rFonts w:ascii="Palatino Linotype" w:hAnsi="Palatino Linotype" w:cs="Microsoft Sans Serif"/>
                <w:spacing w:val="-3"/>
                <w:sz w:val="16"/>
                <w:szCs w:val="24"/>
              </w:rPr>
              <w:t>(Rev. 5/02)</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Florida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PageNumber"/>
                <w:sz w:val="20"/>
              </w:rPr>
              <w:t>3010s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Georgia Security Deed</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PageNumber"/>
                <w:sz w:val="20"/>
              </w:rPr>
              <w:t>3011s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Guam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3052s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Hawaii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3012s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1/01 </w:t>
            </w:r>
            <w:r>
              <w:rPr>
                <w:sz w:val="16"/>
              </w:rPr>
              <w:t>(Rev. 5/02)</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Idaho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3013s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Illinois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3014s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Indiana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3015s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Iowa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3016s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Kansas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3017s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1/01 </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Kentucky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3018s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1/01 </w:t>
            </w:r>
            <w:r>
              <w:rPr>
                <w:sz w:val="16"/>
              </w:rPr>
              <w:t>(Rev. 05/15)</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Louisiana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3019s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1/01 </w:t>
            </w:r>
            <w:r>
              <w:rPr>
                <w:sz w:val="16"/>
                <w:szCs w:val="16"/>
              </w:rPr>
              <w:t>(Rev. 10/13</w:t>
            </w:r>
            <w:r w:rsidRPr="00DC612C">
              <w:rPr>
                <w:sz w:val="16"/>
                <w:szCs w:val="16"/>
              </w:rPr>
              <w:t>)</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Maine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3020s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Maryland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3021s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Massachusetts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3022s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r w:rsidR="006F2B8C">
              <w:rPr>
                <w:sz w:val="16"/>
                <w:szCs w:val="16"/>
              </w:rPr>
              <w:t>(Rev. 10/16</w:t>
            </w:r>
            <w:r w:rsidR="00A548AE" w:rsidRPr="00A548AE">
              <w:rPr>
                <w:sz w:val="16"/>
                <w:szCs w:val="16"/>
              </w:rPr>
              <w:t>)</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Michigan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3023s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Minnesota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3024s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nil"/>
              <w:right w:val="nil"/>
            </w:tcBorders>
          </w:tcPr>
          <w:p w:rsidR="005B3269" w:rsidRDefault="005B3269" w:rsidP="0098218B">
            <w:pPr>
              <w:rPr>
                <w:sz w:val="20"/>
              </w:rPr>
            </w:pPr>
            <w:r>
              <w:rPr>
                <w:sz w:val="20"/>
              </w:rPr>
              <w:t>Mississippi Deed of Trust</w:t>
            </w:r>
          </w:p>
        </w:tc>
        <w:tc>
          <w:tcPr>
            <w:tcW w:w="1800" w:type="dxa"/>
            <w:tcBorders>
              <w:top w:val="single" w:sz="6" w:space="0" w:color="auto"/>
              <w:left w:val="nil"/>
              <w:bottom w:val="nil"/>
              <w:right w:val="nil"/>
            </w:tcBorders>
          </w:tcPr>
          <w:p w:rsidR="005B3269" w:rsidRDefault="005B3269" w:rsidP="0098218B">
            <w:pPr>
              <w:jc w:val="center"/>
              <w:rPr>
                <w:sz w:val="20"/>
              </w:rPr>
            </w:pPr>
            <w:r>
              <w:rPr>
                <w:rStyle w:val="t2783"/>
                <w:sz w:val="20"/>
              </w:rPr>
              <w:t>3025s</w:t>
            </w:r>
          </w:p>
        </w:tc>
        <w:tc>
          <w:tcPr>
            <w:tcW w:w="1534" w:type="dxa"/>
            <w:tcBorders>
              <w:top w:val="single" w:sz="6" w:space="0" w:color="auto"/>
              <w:left w:val="nil"/>
              <w:bottom w:val="nil"/>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Missouri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3026s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Montana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3027s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1/01 </w:t>
            </w:r>
            <w:r>
              <w:rPr>
                <w:sz w:val="16"/>
              </w:rPr>
              <w:t>(Rev. 10/01)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Nebraska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3028s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3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Nevada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3029s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nil"/>
              <w:right w:val="nil"/>
            </w:tcBorders>
          </w:tcPr>
          <w:p w:rsidR="005B3269" w:rsidRDefault="005B3269" w:rsidP="0098218B">
            <w:pPr>
              <w:rPr>
                <w:sz w:val="20"/>
              </w:rPr>
            </w:pPr>
            <w:r>
              <w:rPr>
                <w:sz w:val="20"/>
              </w:rPr>
              <w:t>New Hampshire Mortgage</w:t>
            </w:r>
          </w:p>
        </w:tc>
        <w:tc>
          <w:tcPr>
            <w:tcW w:w="1800" w:type="dxa"/>
            <w:tcBorders>
              <w:top w:val="single" w:sz="6" w:space="0" w:color="auto"/>
              <w:left w:val="nil"/>
              <w:bottom w:val="nil"/>
              <w:right w:val="nil"/>
            </w:tcBorders>
          </w:tcPr>
          <w:p w:rsidR="005B3269" w:rsidRDefault="005B3269" w:rsidP="0098218B">
            <w:pPr>
              <w:jc w:val="center"/>
              <w:rPr>
                <w:sz w:val="20"/>
              </w:rPr>
            </w:pPr>
            <w:r>
              <w:rPr>
                <w:rStyle w:val="t2783"/>
                <w:sz w:val="20"/>
              </w:rPr>
              <w:t>3030s</w:t>
            </w:r>
          </w:p>
        </w:tc>
        <w:tc>
          <w:tcPr>
            <w:tcW w:w="1534" w:type="dxa"/>
            <w:tcBorders>
              <w:top w:val="single" w:sz="6" w:space="0" w:color="auto"/>
              <w:left w:val="nil"/>
              <w:bottom w:val="nil"/>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New Jersey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3031s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New Mexico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3032s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r w:rsidR="00456887">
              <w:rPr>
                <w:sz w:val="20"/>
              </w:rPr>
              <w:t xml:space="preserve"> </w:t>
            </w:r>
            <w:r w:rsidR="00456887" w:rsidRPr="00456887">
              <w:rPr>
                <w:sz w:val="16"/>
                <w:szCs w:val="16"/>
              </w:rPr>
              <w:t>(Rev. 05/15)</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New York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3033s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pStyle w:val="FootnoteText"/>
            </w:pPr>
            <w:r>
              <w:t>North Carolina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3034s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North Dakota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3035s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1/01 </w:t>
            </w:r>
            <w:r>
              <w:rPr>
                <w:sz w:val="16"/>
              </w:rPr>
              <w:t>(Rev. 8/01)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Ohio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3036s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Oklahoma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3037s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1/01 </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Oregon Deed of Trust</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3038s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Pennsylvania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3039s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4" w:space="0" w:color="auto"/>
              <w:left w:val="nil"/>
              <w:bottom w:val="single" w:sz="6" w:space="0" w:color="auto"/>
              <w:right w:val="nil"/>
            </w:tcBorders>
          </w:tcPr>
          <w:p w:rsidR="005B3269" w:rsidRDefault="005B3269" w:rsidP="0098218B">
            <w:pPr>
              <w:rPr>
                <w:sz w:val="20"/>
              </w:rPr>
            </w:pPr>
            <w:r>
              <w:rPr>
                <w:sz w:val="20"/>
              </w:rPr>
              <w:t>Rhode Island Mortgage</w:t>
            </w:r>
          </w:p>
        </w:tc>
        <w:tc>
          <w:tcPr>
            <w:tcW w:w="1800" w:type="dxa"/>
            <w:tcBorders>
              <w:top w:val="single" w:sz="4" w:space="0" w:color="auto"/>
              <w:left w:val="nil"/>
              <w:bottom w:val="single" w:sz="6" w:space="0" w:color="auto"/>
              <w:right w:val="nil"/>
            </w:tcBorders>
          </w:tcPr>
          <w:p w:rsidR="005B3269" w:rsidRDefault="005B3269" w:rsidP="0098218B">
            <w:pPr>
              <w:jc w:val="center"/>
              <w:rPr>
                <w:sz w:val="20"/>
              </w:rPr>
            </w:pPr>
            <w:r>
              <w:rPr>
                <w:rStyle w:val="t2783"/>
                <w:sz w:val="20"/>
              </w:rPr>
              <w:t>3040s</w:t>
            </w:r>
          </w:p>
        </w:tc>
        <w:tc>
          <w:tcPr>
            <w:tcW w:w="1534" w:type="dxa"/>
            <w:tcBorders>
              <w:top w:val="single" w:sz="4" w:space="0" w:color="auto"/>
              <w:left w:val="nil"/>
              <w:bottom w:val="single" w:sz="6" w:space="0" w:color="auto"/>
              <w:right w:val="nil"/>
            </w:tcBorders>
          </w:tcPr>
          <w:p w:rsidR="005B3269" w:rsidRDefault="005B3269" w:rsidP="0098218B">
            <w:pPr>
              <w:jc w:val="center"/>
              <w:rPr>
                <w:sz w:val="20"/>
              </w:rPr>
            </w:pPr>
            <w:r>
              <w:rPr>
                <w:sz w:val="20"/>
              </w:rPr>
              <w:t xml:space="preserve">1/01 </w:t>
            </w:r>
            <w:r w:rsidR="006F2B8C">
              <w:rPr>
                <w:sz w:val="16"/>
                <w:szCs w:val="16"/>
              </w:rPr>
              <w:t>(Rev. 10/16</w:t>
            </w:r>
            <w:r w:rsidR="00A548AE" w:rsidRPr="00A548AE">
              <w:rPr>
                <w:sz w:val="16"/>
                <w:szCs w:val="16"/>
              </w:rPr>
              <w:t>)</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sz w:val="20"/>
              </w:rPr>
              <w:t>South Carolina Mortgage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3041s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South Dakota</w:t>
            </w:r>
            <w:r>
              <w:rPr>
                <w:sz w:val="20"/>
              </w:rPr>
              <w:t xml:space="preserve"> Mortgage</w:t>
            </w:r>
            <w:r>
              <w:rPr>
                <w:sz w:val="20"/>
              </w:rPr>
              <w:tab/>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814"/>
                <w:sz w:val="20"/>
              </w:rPr>
              <w:t>3042s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tabs>
                <w:tab w:val="right" w:pos="2418"/>
              </w:tabs>
              <w:rPr>
                <w:rStyle w:val="t2783"/>
                <w:sz w:val="20"/>
              </w:rPr>
            </w:pPr>
            <w:r>
              <w:rPr>
                <w:rStyle w:val="t2783"/>
                <w:sz w:val="20"/>
              </w:rPr>
              <w:t>Tennessee</w:t>
            </w:r>
            <w:r>
              <w:rPr>
                <w:sz w:val="20"/>
              </w:rPr>
              <w:t xml:space="preserve">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3043s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tabs>
                <w:tab w:val="right" w:pos="2418"/>
              </w:tabs>
              <w:rPr>
                <w:rStyle w:val="t2783"/>
                <w:sz w:val="20"/>
              </w:rPr>
            </w:pPr>
            <w:r>
              <w:rPr>
                <w:rStyle w:val="t2783"/>
                <w:sz w:val="20"/>
              </w:rPr>
              <w:t xml:space="preserve">Texas </w:t>
            </w:r>
            <w:r>
              <w:rPr>
                <w:sz w:val="20"/>
              </w:rPr>
              <w:t>Deed of Trust</w:t>
            </w:r>
            <w:r>
              <w:rPr>
                <w:rStyle w:val="t2783"/>
                <w:sz w:val="20"/>
                <w:vertAlign w:val="superscript"/>
              </w:rPr>
              <w:t xml:space="preserve"> </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3044s</w:t>
            </w:r>
          </w:p>
        </w:tc>
        <w:tc>
          <w:tcPr>
            <w:tcW w:w="1534" w:type="dxa"/>
            <w:tcBorders>
              <w:top w:val="single" w:sz="6" w:space="0" w:color="auto"/>
              <w:left w:val="nil"/>
              <w:bottom w:val="single" w:sz="6" w:space="0" w:color="auto"/>
              <w:right w:val="nil"/>
            </w:tcBorders>
          </w:tcPr>
          <w:p w:rsidR="005B3269" w:rsidRPr="00A548AE" w:rsidRDefault="005B3269" w:rsidP="0098218B">
            <w:pPr>
              <w:jc w:val="center"/>
              <w:rPr>
                <w:sz w:val="16"/>
                <w:szCs w:val="16"/>
              </w:rPr>
            </w:pPr>
            <w:r>
              <w:rPr>
                <w:sz w:val="20"/>
              </w:rPr>
              <w:t>1/01</w:t>
            </w:r>
            <w:r w:rsidR="00A548AE" w:rsidRPr="00A548AE">
              <w:rPr>
                <w:sz w:val="16"/>
                <w:szCs w:val="16"/>
              </w:rPr>
              <w:t>(Rev. 10/17)</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tabs>
                <w:tab w:val="right" w:pos="2418"/>
              </w:tabs>
              <w:rPr>
                <w:rStyle w:val="t2783"/>
                <w:sz w:val="20"/>
              </w:rPr>
            </w:pPr>
            <w:r>
              <w:rPr>
                <w:rStyle w:val="t2783"/>
                <w:sz w:val="20"/>
              </w:rPr>
              <w:lastRenderedPageBreak/>
              <w:t>Utah</w:t>
            </w:r>
            <w:r>
              <w:rPr>
                <w:sz w:val="20"/>
              </w:rPr>
              <w:t xml:space="preserve">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3045s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1/01 </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tabs>
                <w:tab w:val="right" w:pos="2418"/>
              </w:tabs>
              <w:rPr>
                <w:rStyle w:val="t2783"/>
                <w:sz w:val="20"/>
              </w:rPr>
            </w:pPr>
            <w:r>
              <w:rPr>
                <w:rStyle w:val="t2783"/>
                <w:sz w:val="20"/>
              </w:rPr>
              <w:t>Vermont</w:t>
            </w:r>
            <w:r>
              <w:rPr>
                <w:sz w:val="20"/>
              </w:rPr>
              <w:t xml:space="preserve">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3046s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tabs>
                <w:tab w:val="right" w:pos="2418"/>
              </w:tabs>
              <w:rPr>
                <w:rStyle w:val="t2783"/>
                <w:sz w:val="20"/>
              </w:rPr>
            </w:pPr>
            <w:r>
              <w:rPr>
                <w:rStyle w:val="t2783"/>
                <w:sz w:val="20"/>
              </w:rPr>
              <w:t>Virginia</w:t>
            </w:r>
            <w:r>
              <w:rPr>
                <w:sz w:val="20"/>
              </w:rPr>
              <w:t xml:space="preserve">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3047s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tabs>
                <w:tab w:val="right" w:pos="2418"/>
              </w:tabs>
              <w:rPr>
                <w:rStyle w:val="t2783"/>
                <w:sz w:val="20"/>
              </w:rPr>
            </w:pPr>
            <w:r>
              <w:rPr>
                <w:rStyle w:val="t2783"/>
                <w:sz w:val="20"/>
              </w:rPr>
              <w:t>Washington</w:t>
            </w:r>
            <w:r>
              <w:t xml:space="preserve"> </w:t>
            </w:r>
            <w:r>
              <w:rPr>
                <w:sz w:val="20"/>
              </w:rPr>
              <w:t>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3048s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tabs>
                <w:tab w:val="right" w:pos="2418"/>
              </w:tabs>
              <w:rPr>
                <w:rStyle w:val="t2783"/>
                <w:sz w:val="20"/>
              </w:rPr>
            </w:pPr>
            <w:r>
              <w:rPr>
                <w:rStyle w:val="t2783"/>
                <w:sz w:val="20"/>
              </w:rPr>
              <w:t>West Virginia</w:t>
            </w:r>
            <w:r>
              <w:rPr>
                <w:sz w:val="20"/>
              </w:rPr>
              <w:t xml:space="preserve"> Deed of Trust</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3049s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tabs>
                <w:tab w:val="right" w:pos="2418"/>
              </w:tabs>
              <w:rPr>
                <w:rStyle w:val="t2783"/>
                <w:sz w:val="20"/>
              </w:rPr>
            </w:pPr>
            <w:r>
              <w:rPr>
                <w:rStyle w:val="t2783"/>
                <w:sz w:val="20"/>
              </w:rPr>
              <w:t>Wisconsin</w:t>
            </w:r>
            <w:r>
              <w:rPr>
                <w:sz w:val="20"/>
              </w:rPr>
              <w:t xml:space="preserve">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3050s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tabs>
                <w:tab w:val="right" w:pos="2418"/>
              </w:tabs>
              <w:rPr>
                <w:rStyle w:val="t2783"/>
                <w:sz w:val="20"/>
              </w:rPr>
            </w:pPr>
            <w:r>
              <w:rPr>
                <w:rStyle w:val="t2783"/>
                <w:sz w:val="20"/>
              </w:rPr>
              <w:t>Wyoming</w:t>
            </w:r>
            <w:r>
              <w:rPr>
                <w:sz w:val="20"/>
              </w:rPr>
              <w:t xml:space="preserve">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3051s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r w:rsidR="005B3269" w:rsidTr="0098218B">
        <w:trPr>
          <w:cantSplit/>
          <w:trHeight w:val="65"/>
          <w:jc w:val="center"/>
        </w:trPr>
        <w:tc>
          <w:tcPr>
            <w:tcW w:w="6480" w:type="dxa"/>
            <w:tcBorders>
              <w:top w:val="single" w:sz="6" w:space="0" w:color="auto"/>
              <w:left w:val="nil"/>
              <w:bottom w:val="single" w:sz="6" w:space="0" w:color="auto"/>
              <w:right w:val="nil"/>
            </w:tcBorders>
          </w:tcPr>
          <w:p w:rsidR="005B3269" w:rsidRDefault="005B3269" w:rsidP="0098218B">
            <w:pPr>
              <w:tabs>
                <w:tab w:val="right" w:pos="2418"/>
              </w:tabs>
              <w:rPr>
                <w:rStyle w:val="t2783"/>
                <w:sz w:val="20"/>
              </w:rPr>
            </w:pPr>
            <w:r>
              <w:rPr>
                <w:rStyle w:val="t2783"/>
                <w:sz w:val="20"/>
              </w:rPr>
              <w:t>Virgin Islands</w:t>
            </w:r>
            <w:r>
              <w:rPr>
                <w:sz w:val="20"/>
              </w:rPr>
              <w:t xml:space="preserve"> Mortgage</w:t>
            </w:r>
          </w:p>
        </w:tc>
        <w:tc>
          <w:tcPr>
            <w:tcW w:w="1800" w:type="dxa"/>
            <w:tcBorders>
              <w:top w:val="single" w:sz="6" w:space="0" w:color="auto"/>
              <w:left w:val="nil"/>
              <w:bottom w:val="single" w:sz="6" w:space="0" w:color="auto"/>
              <w:right w:val="nil"/>
            </w:tcBorders>
          </w:tcPr>
          <w:p w:rsidR="005B3269" w:rsidRDefault="005B3269" w:rsidP="0098218B">
            <w:pPr>
              <w:jc w:val="center"/>
              <w:rPr>
                <w:rStyle w:val="t2814"/>
                <w:sz w:val="20"/>
              </w:rPr>
            </w:pPr>
            <w:r>
              <w:rPr>
                <w:rStyle w:val="t2814"/>
                <w:sz w:val="20"/>
              </w:rPr>
              <w:t>3054s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p>
        </w:tc>
      </w:tr>
    </w:tbl>
    <w:p w:rsidR="005B3269" w:rsidRDefault="005B3269" w:rsidP="005B3269">
      <w:pPr>
        <w:jc w:val="center"/>
      </w:pPr>
    </w:p>
    <w:p w:rsidR="00A548AE" w:rsidRDefault="00A548AE" w:rsidP="005B3269">
      <w:pPr>
        <w:jc w:val="center"/>
      </w:pPr>
    </w:p>
    <w:p w:rsidR="008A0F5E" w:rsidRDefault="008A0F5E" w:rsidP="005B3269">
      <w:pPr>
        <w:jc w:val="center"/>
      </w:pPr>
    </w:p>
    <w:p w:rsidR="008A0F5E" w:rsidRDefault="008A0F5E" w:rsidP="005B3269">
      <w:pPr>
        <w:jc w:val="center"/>
      </w:pPr>
    </w:p>
    <w:p w:rsidR="005B3269" w:rsidRDefault="005B3269" w:rsidP="005B3269">
      <w:pPr>
        <w:jc w:val="center"/>
      </w:pPr>
    </w:p>
    <w:tbl>
      <w:tblPr>
        <w:tblW w:w="9728" w:type="dxa"/>
        <w:jc w:val="center"/>
        <w:tblLayout w:type="fixed"/>
        <w:tblLook w:val="0000" w:firstRow="0" w:lastRow="0" w:firstColumn="0" w:lastColumn="0" w:noHBand="0" w:noVBand="0"/>
      </w:tblPr>
      <w:tblGrid>
        <w:gridCol w:w="6394"/>
        <w:gridCol w:w="1800"/>
        <w:gridCol w:w="1534"/>
      </w:tblGrid>
      <w:tr w:rsidR="005B3269" w:rsidTr="0098218B">
        <w:trPr>
          <w:cantSplit/>
          <w:jc w:val="center"/>
        </w:trPr>
        <w:tc>
          <w:tcPr>
            <w:tcW w:w="9728" w:type="dxa"/>
            <w:gridSpan w:val="3"/>
            <w:tcBorders>
              <w:top w:val="single" w:sz="18" w:space="0" w:color="auto"/>
              <w:left w:val="single" w:sz="18" w:space="0" w:color="auto"/>
              <w:bottom w:val="single" w:sz="6" w:space="0" w:color="auto"/>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rPr>
            </w:pPr>
            <w:r>
              <w:rPr>
                <w:rFonts w:ascii="Times New Roman" w:hAnsi="Times New Roman"/>
              </w:rPr>
              <w:br w:type="page"/>
            </w:r>
            <w:r>
              <w:rPr>
                <w:rFonts w:ascii="Times New Roman" w:hAnsi="Times New Roman"/>
              </w:rPr>
              <w:br w:type="page"/>
            </w:r>
            <w:r>
              <w:rPr>
                <w:rFonts w:ascii="Times New Roman" w:hAnsi="Times New Roman"/>
                <w:b/>
                <w:bCs/>
              </w:rPr>
              <w:t>SPANISH TRANSLATIONS</w:t>
            </w:r>
          </w:p>
          <w:p w:rsidR="005B3269" w:rsidRDefault="005B3269" w:rsidP="0098218B">
            <w:pPr>
              <w:pStyle w:val="Header"/>
              <w:tabs>
                <w:tab w:val="clear" w:pos="4320"/>
                <w:tab w:val="clear" w:pos="8640"/>
                <w:tab w:val="left" w:pos="720"/>
                <w:tab w:val="left" w:pos="1440"/>
              </w:tabs>
              <w:jc w:val="center"/>
              <w:rPr>
                <w:rFonts w:ascii="Times New Roman" w:hAnsi="Times New Roman"/>
                <w:b/>
                <w:bCs/>
                <w:caps/>
              </w:rPr>
            </w:pPr>
            <w:r>
              <w:rPr>
                <w:rFonts w:ascii="Times New Roman" w:hAnsi="Times New Roman"/>
                <w:b/>
                <w:bCs/>
                <w:caps/>
              </w:rPr>
              <w:t>Fixed-Rate Notes</w:t>
            </w:r>
          </w:p>
        </w:tc>
      </w:tr>
      <w:tr w:rsidR="005B3269" w:rsidTr="0098218B">
        <w:trPr>
          <w:cantSplit/>
          <w:trHeight w:val="65"/>
          <w:jc w:val="center"/>
        </w:trPr>
        <w:tc>
          <w:tcPr>
            <w:tcW w:w="6394" w:type="dxa"/>
            <w:tcBorders>
              <w:top w:val="single" w:sz="6" w:space="0" w:color="auto"/>
              <w:left w:val="nil"/>
              <w:bottom w:val="single" w:sz="18" w:space="0" w:color="auto"/>
              <w:right w:val="nil"/>
            </w:tcBorders>
          </w:tcPr>
          <w:p w:rsidR="005B3269" w:rsidRDefault="005B3269" w:rsidP="0098218B">
            <w:pPr>
              <w:pStyle w:val="Heading2"/>
              <w:rPr>
                <w:sz w:val="22"/>
              </w:rPr>
            </w:pPr>
            <w:r>
              <w:rPr>
                <w:sz w:val="22"/>
              </w:rPr>
              <w:t>State/U.S. Territory</w:t>
            </w:r>
          </w:p>
        </w:tc>
        <w:tc>
          <w:tcPr>
            <w:tcW w:w="1800" w:type="dxa"/>
            <w:tcBorders>
              <w:top w:val="single" w:sz="6" w:space="0" w:color="auto"/>
              <w:left w:val="nil"/>
              <w:bottom w:val="single" w:sz="18" w:space="0" w:color="auto"/>
              <w:right w:val="nil"/>
            </w:tcBorders>
          </w:tcPr>
          <w:p w:rsidR="005B3269" w:rsidRDefault="005B3269" w:rsidP="0098218B">
            <w:pPr>
              <w:jc w:val="center"/>
              <w:rPr>
                <w:b/>
                <w:sz w:val="22"/>
              </w:rPr>
            </w:pPr>
            <w:r>
              <w:rPr>
                <w:b/>
                <w:sz w:val="22"/>
              </w:rPr>
              <w:t>Fannie Mae/</w:t>
            </w:r>
          </w:p>
          <w:p w:rsidR="005B3269" w:rsidRDefault="005B3269" w:rsidP="0098218B">
            <w:pPr>
              <w:jc w:val="center"/>
              <w:rPr>
                <w:b/>
                <w:sz w:val="22"/>
              </w:rPr>
            </w:pPr>
            <w:r>
              <w:rPr>
                <w:b/>
                <w:sz w:val="22"/>
              </w:rPr>
              <w:t>Freddie Mac Form No.</w:t>
            </w:r>
          </w:p>
        </w:tc>
        <w:tc>
          <w:tcPr>
            <w:tcW w:w="1534" w:type="dxa"/>
            <w:tcBorders>
              <w:top w:val="single" w:sz="6" w:space="0" w:color="auto"/>
              <w:left w:val="nil"/>
              <w:bottom w:val="single" w:sz="18" w:space="0" w:color="auto"/>
              <w:right w:val="nil"/>
            </w:tcBorders>
          </w:tcPr>
          <w:p w:rsidR="005B3269" w:rsidRDefault="005B3269" w:rsidP="0098218B">
            <w:pPr>
              <w:pStyle w:val="Heading2"/>
              <w:rPr>
                <w:sz w:val="22"/>
              </w:rPr>
            </w:pPr>
            <w:r>
              <w:rPr>
                <w:sz w:val="22"/>
              </w:rPr>
              <w:t>Version</w:t>
            </w:r>
          </w:p>
        </w:tc>
      </w:tr>
      <w:tr w:rsidR="005B3269" w:rsidTr="0098218B">
        <w:trPr>
          <w:cantSplit/>
          <w:trHeight w:val="35"/>
          <w:jc w:val="center"/>
        </w:trPr>
        <w:tc>
          <w:tcPr>
            <w:tcW w:w="6394" w:type="dxa"/>
            <w:tcBorders>
              <w:top w:val="single" w:sz="18" w:space="0" w:color="auto"/>
              <w:left w:val="nil"/>
              <w:bottom w:val="single" w:sz="6" w:space="0" w:color="auto"/>
              <w:right w:val="nil"/>
            </w:tcBorders>
          </w:tcPr>
          <w:p w:rsidR="005B3269" w:rsidRDefault="005B3269" w:rsidP="0098218B">
            <w:pPr>
              <w:rPr>
                <w:rStyle w:val="t2783"/>
                <w:sz w:val="20"/>
              </w:rPr>
            </w:pPr>
            <w:r>
              <w:rPr>
                <w:rStyle w:val="t2783"/>
                <w:sz w:val="20"/>
              </w:rPr>
              <w:t xml:space="preserve">Multistate Fixed Rate Note </w:t>
            </w:r>
          </w:p>
        </w:tc>
        <w:tc>
          <w:tcPr>
            <w:tcW w:w="1800" w:type="dxa"/>
            <w:tcBorders>
              <w:top w:val="single" w:sz="18" w:space="0" w:color="auto"/>
              <w:left w:val="nil"/>
              <w:bottom w:val="single" w:sz="6" w:space="0" w:color="auto"/>
              <w:right w:val="nil"/>
            </w:tcBorders>
          </w:tcPr>
          <w:p w:rsidR="005B3269" w:rsidRDefault="005B3269" w:rsidP="0098218B">
            <w:pPr>
              <w:jc w:val="center"/>
              <w:rPr>
                <w:rStyle w:val="t2783"/>
                <w:sz w:val="20"/>
              </w:rPr>
            </w:pPr>
            <w:r>
              <w:rPr>
                <w:rStyle w:val="t2783"/>
                <w:sz w:val="20"/>
              </w:rPr>
              <w:t>3200s</w:t>
            </w:r>
          </w:p>
        </w:tc>
        <w:tc>
          <w:tcPr>
            <w:tcW w:w="1534" w:type="dxa"/>
            <w:tcBorders>
              <w:top w:val="single" w:sz="18"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394" w:type="dxa"/>
            <w:tcBorders>
              <w:top w:val="single" w:sz="6" w:space="0" w:color="auto"/>
              <w:left w:val="nil"/>
              <w:bottom w:val="single" w:sz="6" w:space="0" w:color="auto"/>
              <w:right w:val="nil"/>
            </w:tcBorders>
          </w:tcPr>
          <w:p w:rsidR="005B3269" w:rsidRDefault="005B3269" w:rsidP="0098218B">
            <w:pPr>
              <w:rPr>
                <w:sz w:val="20"/>
              </w:rPr>
            </w:pPr>
            <w:r>
              <w:rPr>
                <w:rStyle w:val="t2783"/>
                <w:sz w:val="20"/>
              </w:rPr>
              <w:t>Alaska Fixed Rate Note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3202s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rStyle w:val="t2783"/>
                <w:sz w:val="20"/>
              </w:rPr>
              <w:t>1/01</w:t>
            </w:r>
          </w:p>
        </w:tc>
      </w:tr>
      <w:tr w:rsidR="005B3269" w:rsidTr="0098218B">
        <w:trPr>
          <w:cantSplit/>
          <w:trHeight w:val="65"/>
          <w:jc w:val="center"/>
        </w:trPr>
        <w:tc>
          <w:tcPr>
            <w:tcW w:w="6394" w:type="dxa"/>
            <w:tcBorders>
              <w:top w:val="single" w:sz="6" w:space="0" w:color="auto"/>
              <w:left w:val="nil"/>
              <w:bottom w:val="single" w:sz="6" w:space="0" w:color="auto"/>
              <w:right w:val="nil"/>
            </w:tcBorders>
          </w:tcPr>
          <w:p w:rsidR="005B3269" w:rsidRDefault="005B3269" w:rsidP="0098218B">
            <w:pPr>
              <w:rPr>
                <w:rStyle w:val="t2783"/>
                <w:sz w:val="20"/>
              </w:rPr>
            </w:pPr>
            <w:r>
              <w:rPr>
                <w:rStyle w:val="t2783"/>
                <w:sz w:val="20"/>
              </w:rPr>
              <w:t>Florida Fixed Rate Note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3210s</w:t>
            </w:r>
          </w:p>
        </w:tc>
        <w:tc>
          <w:tcPr>
            <w:tcW w:w="1534"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394" w:type="dxa"/>
            <w:tcBorders>
              <w:top w:val="single" w:sz="6" w:space="0" w:color="auto"/>
              <w:left w:val="nil"/>
              <w:bottom w:val="single" w:sz="6" w:space="0" w:color="auto"/>
              <w:right w:val="nil"/>
            </w:tcBorders>
          </w:tcPr>
          <w:p w:rsidR="005B3269" w:rsidRDefault="005B3269" w:rsidP="0098218B">
            <w:pPr>
              <w:rPr>
                <w:rStyle w:val="t2783"/>
                <w:sz w:val="20"/>
              </w:rPr>
            </w:pPr>
            <w:r>
              <w:rPr>
                <w:rStyle w:val="t2783"/>
                <w:sz w:val="20"/>
              </w:rPr>
              <w:t>Maine Fixed Rate Note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3220s</w:t>
            </w:r>
          </w:p>
        </w:tc>
        <w:tc>
          <w:tcPr>
            <w:tcW w:w="1534"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394" w:type="dxa"/>
            <w:tcBorders>
              <w:top w:val="single" w:sz="6" w:space="0" w:color="auto"/>
              <w:left w:val="nil"/>
              <w:bottom w:val="single" w:sz="6" w:space="0" w:color="auto"/>
              <w:right w:val="nil"/>
            </w:tcBorders>
          </w:tcPr>
          <w:p w:rsidR="005B3269" w:rsidRDefault="005B3269" w:rsidP="0098218B">
            <w:pPr>
              <w:rPr>
                <w:rStyle w:val="t2783"/>
                <w:sz w:val="20"/>
              </w:rPr>
            </w:pPr>
            <w:r>
              <w:rPr>
                <w:rStyle w:val="t2783"/>
                <w:sz w:val="20"/>
              </w:rPr>
              <w:t>New Hampshire Fixed Rate Note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3230s</w:t>
            </w:r>
          </w:p>
        </w:tc>
        <w:tc>
          <w:tcPr>
            <w:tcW w:w="1534"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394" w:type="dxa"/>
            <w:tcBorders>
              <w:top w:val="single" w:sz="6" w:space="0" w:color="auto"/>
              <w:left w:val="nil"/>
              <w:bottom w:val="single" w:sz="6" w:space="0" w:color="auto"/>
              <w:right w:val="nil"/>
            </w:tcBorders>
          </w:tcPr>
          <w:p w:rsidR="005B3269" w:rsidRDefault="005B3269" w:rsidP="0098218B">
            <w:pPr>
              <w:rPr>
                <w:rStyle w:val="t2783"/>
                <w:sz w:val="20"/>
              </w:rPr>
            </w:pPr>
            <w:r>
              <w:rPr>
                <w:rStyle w:val="t2783"/>
                <w:sz w:val="20"/>
              </w:rPr>
              <w:t>New York Fixed Rate Note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3233s</w:t>
            </w:r>
          </w:p>
        </w:tc>
        <w:tc>
          <w:tcPr>
            <w:tcW w:w="1534"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394" w:type="dxa"/>
            <w:tcBorders>
              <w:top w:val="single" w:sz="6" w:space="0" w:color="auto"/>
              <w:left w:val="nil"/>
              <w:bottom w:val="single" w:sz="6" w:space="0" w:color="auto"/>
              <w:right w:val="nil"/>
            </w:tcBorders>
          </w:tcPr>
          <w:p w:rsidR="005B3269" w:rsidRDefault="005B3269" w:rsidP="0098218B">
            <w:pPr>
              <w:rPr>
                <w:rStyle w:val="t2783"/>
                <w:sz w:val="20"/>
              </w:rPr>
            </w:pPr>
            <w:r>
              <w:rPr>
                <w:rStyle w:val="t2783"/>
                <w:sz w:val="20"/>
              </w:rPr>
              <w:t>Vermont Fixed Rate Note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3246s</w:t>
            </w:r>
          </w:p>
        </w:tc>
        <w:tc>
          <w:tcPr>
            <w:tcW w:w="1534"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 xml:space="preserve">1/01 </w:t>
            </w:r>
          </w:p>
        </w:tc>
      </w:tr>
      <w:tr w:rsidR="005B3269" w:rsidTr="0098218B">
        <w:trPr>
          <w:cantSplit/>
          <w:trHeight w:val="65"/>
          <w:jc w:val="center"/>
        </w:trPr>
        <w:tc>
          <w:tcPr>
            <w:tcW w:w="6394" w:type="dxa"/>
            <w:tcBorders>
              <w:top w:val="single" w:sz="6" w:space="0" w:color="auto"/>
              <w:left w:val="nil"/>
              <w:bottom w:val="single" w:sz="6" w:space="0" w:color="auto"/>
              <w:right w:val="nil"/>
            </w:tcBorders>
          </w:tcPr>
          <w:p w:rsidR="005B3269" w:rsidRDefault="005B3269" w:rsidP="0098218B">
            <w:pPr>
              <w:rPr>
                <w:rStyle w:val="t2783"/>
                <w:sz w:val="20"/>
              </w:rPr>
            </w:pPr>
            <w:r>
              <w:rPr>
                <w:rStyle w:val="t2783"/>
                <w:sz w:val="20"/>
              </w:rPr>
              <w:t>Virginia Fixed Rate Note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3247s</w:t>
            </w:r>
          </w:p>
        </w:tc>
        <w:tc>
          <w:tcPr>
            <w:tcW w:w="1534"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394" w:type="dxa"/>
            <w:tcBorders>
              <w:top w:val="single" w:sz="6" w:space="0" w:color="auto"/>
              <w:left w:val="nil"/>
              <w:bottom w:val="single" w:sz="6" w:space="0" w:color="auto"/>
              <w:right w:val="nil"/>
            </w:tcBorders>
          </w:tcPr>
          <w:p w:rsidR="005B3269" w:rsidRDefault="005B3269" w:rsidP="0098218B">
            <w:pPr>
              <w:rPr>
                <w:rStyle w:val="t2783"/>
                <w:sz w:val="20"/>
              </w:rPr>
            </w:pPr>
            <w:r>
              <w:rPr>
                <w:rStyle w:val="t2783"/>
                <w:sz w:val="20"/>
              </w:rPr>
              <w:t>West Virginia Fixed Rate Note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3249s</w:t>
            </w:r>
          </w:p>
        </w:tc>
        <w:tc>
          <w:tcPr>
            <w:tcW w:w="1534"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 xml:space="preserve">1/01 </w:t>
            </w:r>
            <w:r>
              <w:rPr>
                <w:rStyle w:val="t2783"/>
                <w:sz w:val="16"/>
              </w:rPr>
              <w:t>(Rev. 7/01)</w:t>
            </w:r>
          </w:p>
        </w:tc>
      </w:tr>
      <w:tr w:rsidR="005B3269" w:rsidTr="0098218B">
        <w:trPr>
          <w:cantSplit/>
          <w:trHeight w:val="65"/>
          <w:jc w:val="center"/>
        </w:trPr>
        <w:tc>
          <w:tcPr>
            <w:tcW w:w="6394" w:type="dxa"/>
            <w:tcBorders>
              <w:top w:val="single" w:sz="6" w:space="0" w:color="auto"/>
              <w:left w:val="nil"/>
              <w:bottom w:val="single" w:sz="6" w:space="0" w:color="auto"/>
              <w:right w:val="nil"/>
            </w:tcBorders>
          </w:tcPr>
          <w:p w:rsidR="005B3269" w:rsidRDefault="005B3269" w:rsidP="0098218B">
            <w:pPr>
              <w:rPr>
                <w:rStyle w:val="t2783"/>
                <w:sz w:val="20"/>
              </w:rPr>
            </w:pPr>
            <w:r>
              <w:rPr>
                <w:rStyle w:val="t2783"/>
                <w:sz w:val="20"/>
              </w:rPr>
              <w:t>Wisconsin Fixed Rate Note</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3250s</w:t>
            </w:r>
          </w:p>
        </w:tc>
        <w:tc>
          <w:tcPr>
            <w:tcW w:w="1534"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bl>
    <w:p w:rsidR="005B3269" w:rsidRDefault="005B3269" w:rsidP="005B3269">
      <w:pPr>
        <w:jc w:val="center"/>
      </w:pPr>
    </w:p>
    <w:p w:rsidR="005B3269" w:rsidRDefault="005B3269" w:rsidP="005B3269">
      <w:pPr>
        <w:jc w:val="center"/>
      </w:pPr>
    </w:p>
    <w:tbl>
      <w:tblPr>
        <w:tblW w:w="9888" w:type="dxa"/>
        <w:jc w:val="center"/>
        <w:tblLayout w:type="fixed"/>
        <w:tblLook w:val="0000" w:firstRow="0" w:lastRow="0" w:firstColumn="0" w:lastColumn="0" w:noHBand="0" w:noVBand="0"/>
      </w:tblPr>
      <w:tblGrid>
        <w:gridCol w:w="160"/>
        <w:gridCol w:w="6314"/>
        <w:gridCol w:w="80"/>
        <w:gridCol w:w="1720"/>
        <w:gridCol w:w="80"/>
        <w:gridCol w:w="1534"/>
      </w:tblGrid>
      <w:tr w:rsidR="005B3269" w:rsidTr="0098218B">
        <w:trPr>
          <w:gridBefore w:val="1"/>
          <w:wBefore w:w="160" w:type="dxa"/>
          <w:cantSplit/>
          <w:jc w:val="center"/>
        </w:trPr>
        <w:tc>
          <w:tcPr>
            <w:tcW w:w="9728" w:type="dxa"/>
            <w:gridSpan w:val="5"/>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lastRenderedPageBreak/>
              <w:t>spanish translations</w:t>
            </w:r>
          </w:p>
          <w:p w:rsidR="005B3269" w:rsidRDefault="005B3269" w:rsidP="0098218B">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ADJUSTABLE-RATE mortgages</w:t>
            </w:r>
          </w:p>
          <w:p w:rsidR="005B3269" w:rsidRDefault="005B3269" w:rsidP="0098218B">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1-Year Treasury index</w:t>
            </w:r>
          </w:p>
        </w:tc>
      </w:tr>
      <w:tr w:rsidR="005B3269" w:rsidTr="0098218B">
        <w:trPr>
          <w:gridBefore w:val="1"/>
          <w:wBefore w:w="160" w:type="dxa"/>
          <w:cantSplit/>
          <w:jc w:val="center"/>
        </w:trPr>
        <w:tc>
          <w:tcPr>
            <w:tcW w:w="6394" w:type="dxa"/>
            <w:gridSpan w:val="2"/>
            <w:tcBorders>
              <w:top w:val="nil"/>
              <w:left w:val="nil"/>
              <w:bottom w:val="single" w:sz="18" w:space="0" w:color="auto"/>
              <w:right w:val="nil"/>
            </w:tcBorders>
          </w:tcPr>
          <w:p w:rsidR="005B3269" w:rsidRDefault="005B3269" w:rsidP="0098218B">
            <w:pPr>
              <w:keepNext/>
              <w:jc w:val="center"/>
              <w:rPr>
                <w:b/>
                <w:sz w:val="22"/>
              </w:rPr>
            </w:pPr>
            <w:r>
              <w:rPr>
                <w:b/>
                <w:sz w:val="22"/>
              </w:rPr>
              <w:t>Form Title</w:t>
            </w:r>
          </w:p>
        </w:tc>
        <w:tc>
          <w:tcPr>
            <w:tcW w:w="1800" w:type="dxa"/>
            <w:gridSpan w:val="2"/>
            <w:tcBorders>
              <w:top w:val="nil"/>
              <w:left w:val="nil"/>
              <w:bottom w:val="single" w:sz="18" w:space="0" w:color="auto"/>
              <w:right w:val="nil"/>
            </w:tcBorders>
          </w:tcPr>
          <w:p w:rsidR="005B3269" w:rsidRDefault="005B3269" w:rsidP="0098218B">
            <w:pPr>
              <w:keepNext/>
              <w:jc w:val="center"/>
              <w:rPr>
                <w:b/>
                <w:sz w:val="22"/>
              </w:rPr>
            </w:pPr>
            <w:r>
              <w:rPr>
                <w:b/>
                <w:sz w:val="22"/>
              </w:rPr>
              <w:t>Fannie Mae/</w:t>
            </w:r>
          </w:p>
          <w:p w:rsidR="005B3269" w:rsidRDefault="005B3269" w:rsidP="0098218B">
            <w:pPr>
              <w:keepNext/>
              <w:jc w:val="center"/>
              <w:rPr>
                <w:b/>
                <w:sz w:val="22"/>
              </w:rPr>
            </w:pPr>
            <w:r>
              <w:rPr>
                <w:b/>
                <w:sz w:val="22"/>
              </w:rPr>
              <w:t>Freddie Mac</w:t>
            </w:r>
          </w:p>
          <w:p w:rsidR="005B3269" w:rsidRDefault="005B3269" w:rsidP="0098218B">
            <w:pPr>
              <w:keepNext/>
              <w:jc w:val="center"/>
              <w:rPr>
                <w:b/>
                <w:sz w:val="22"/>
              </w:rPr>
            </w:pPr>
            <w:r>
              <w:rPr>
                <w:b/>
                <w:sz w:val="22"/>
              </w:rPr>
              <w:t>Form No.</w:t>
            </w:r>
          </w:p>
        </w:tc>
        <w:tc>
          <w:tcPr>
            <w:tcW w:w="1534" w:type="dxa"/>
            <w:tcBorders>
              <w:top w:val="nil"/>
              <w:left w:val="nil"/>
              <w:bottom w:val="single" w:sz="18" w:space="0" w:color="auto"/>
              <w:right w:val="nil"/>
            </w:tcBorders>
          </w:tcPr>
          <w:p w:rsidR="005B3269" w:rsidRDefault="005B3269" w:rsidP="0098218B">
            <w:pPr>
              <w:keepNext/>
              <w:jc w:val="center"/>
              <w:rPr>
                <w:b/>
                <w:sz w:val="22"/>
              </w:rPr>
            </w:pPr>
            <w:r>
              <w:rPr>
                <w:b/>
                <w:sz w:val="22"/>
              </w:rPr>
              <w:t>Version</w:t>
            </w:r>
          </w:p>
        </w:tc>
      </w:tr>
      <w:tr w:rsidR="005B3269" w:rsidTr="0098218B">
        <w:trPr>
          <w:gridBefore w:val="1"/>
          <w:wBefore w:w="160" w:type="dxa"/>
          <w:cantSplit/>
          <w:trHeight w:val="252"/>
          <w:jc w:val="center"/>
        </w:trPr>
        <w:tc>
          <w:tcPr>
            <w:tcW w:w="6394" w:type="dxa"/>
            <w:gridSpan w:val="2"/>
            <w:tcBorders>
              <w:top w:val="single" w:sz="18" w:space="0" w:color="auto"/>
              <w:left w:val="nil"/>
              <w:bottom w:val="single" w:sz="2" w:space="0" w:color="auto"/>
              <w:right w:val="nil"/>
            </w:tcBorders>
          </w:tcPr>
          <w:p w:rsidR="005B3269" w:rsidRDefault="005B3269" w:rsidP="0098218B">
            <w:pPr>
              <w:keepNext/>
              <w:rPr>
                <w:sz w:val="20"/>
              </w:rPr>
            </w:pPr>
            <w:r>
              <w:rPr>
                <w:sz w:val="20"/>
              </w:rPr>
              <w:t xml:space="preserve">Multistate Adjustable-Rate Note (1-Year Treasury Index-Rate Caps) </w:t>
            </w:r>
          </w:p>
          <w:p w:rsidR="005B3269" w:rsidRDefault="005B3269" w:rsidP="0098218B">
            <w:pPr>
              <w:keepNext/>
              <w:rPr>
                <w:sz w:val="20"/>
              </w:rPr>
            </w:pPr>
            <w:r>
              <w:rPr>
                <w:sz w:val="20"/>
              </w:rPr>
              <w:t xml:space="preserve">ARM 5-1 </w:t>
            </w:r>
          </w:p>
        </w:tc>
        <w:tc>
          <w:tcPr>
            <w:tcW w:w="1800" w:type="dxa"/>
            <w:gridSpan w:val="2"/>
            <w:tcBorders>
              <w:top w:val="single" w:sz="18" w:space="0" w:color="auto"/>
              <w:left w:val="nil"/>
              <w:bottom w:val="single" w:sz="2" w:space="0" w:color="auto"/>
              <w:right w:val="nil"/>
            </w:tcBorders>
          </w:tcPr>
          <w:p w:rsidR="005B3269" w:rsidRDefault="005B3269" w:rsidP="0098218B">
            <w:pPr>
              <w:keepNext/>
              <w:jc w:val="center"/>
              <w:rPr>
                <w:sz w:val="20"/>
              </w:rPr>
            </w:pPr>
            <w:r>
              <w:rPr>
                <w:sz w:val="20"/>
              </w:rPr>
              <w:t>3501s</w:t>
            </w:r>
          </w:p>
        </w:tc>
        <w:tc>
          <w:tcPr>
            <w:tcW w:w="1534" w:type="dxa"/>
            <w:tcBorders>
              <w:top w:val="single" w:sz="18" w:space="0" w:color="auto"/>
              <w:left w:val="nil"/>
              <w:bottom w:val="single" w:sz="2" w:space="0" w:color="auto"/>
              <w:right w:val="nil"/>
            </w:tcBorders>
          </w:tcPr>
          <w:p w:rsidR="005B3269" w:rsidRDefault="005B3269" w:rsidP="0098218B">
            <w:pPr>
              <w:keepNext/>
              <w:jc w:val="center"/>
              <w:rPr>
                <w:sz w:val="20"/>
              </w:rPr>
            </w:pPr>
            <w:r>
              <w:rPr>
                <w:sz w:val="20"/>
              </w:rPr>
              <w:t>1/01</w:t>
            </w:r>
            <w:r w:rsidR="00340D59">
              <w:rPr>
                <w:sz w:val="16"/>
              </w:rPr>
              <w:t>(Rev. 6/16)</w:t>
            </w:r>
          </w:p>
        </w:tc>
      </w:tr>
      <w:tr w:rsidR="005B3269" w:rsidTr="0098218B">
        <w:trPr>
          <w:gridBefore w:val="1"/>
          <w:wBefore w:w="160" w:type="dxa"/>
          <w:cantSplit/>
          <w:trHeight w:val="252"/>
          <w:jc w:val="center"/>
        </w:trPr>
        <w:tc>
          <w:tcPr>
            <w:tcW w:w="6394" w:type="dxa"/>
            <w:gridSpan w:val="2"/>
            <w:tcBorders>
              <w:top w:val="single" w:sz="2" w:space="0" w:color="auto"/>
              <w:left w:val="nil"/>
              <w:bottom w:val="single" w:sz="2" w:space="0" w:color="auto"/>
              <w:right w:val="nil"/>
            </w:tcBorders>
          </w:tcPr>
          <w:p w:rsidR="005B3269" w:rsidRDefault="005B3269" w:rsidP="0098218B">
            <w:pPr>
              <w:pStyle w:val="FootnoteText"/>
              <w:keepNext/>
            </w:pPr>
            <w:r>
              <w:t>Alaska Adjustable-Rate Note (1-Year Treasury Index-Rate Caps) ARM 5-1</w:t>
            </w:r>
          </w:p>
        </w:tc>
        <w:tc>
          <w:tcPr>
            <w:tcW w:w="1800" w:type="dxa"/>
            <w:gridSpan w:val="2"/>
            <w:tcBorders>
              <w:top w:val="single" w:sz="2" w:space="0" w:color="auto"/>
              <w:left w:val="nil"/>
              <w:bottom w:val="single" w:sz="2" w:space="0" w:color="auto"/>
              <w:right w:val="nil"/>
            </w:tcBorders>
          </w:tcPr>
          <w:p w:rsidR="005B3269" w:rsidRDefault="005B3269" w:rsidP="0098218B">
            <w:pPr>
              <w:keepNext/>
              <w:jc w:val="center"/>
              <w:rPr>
                <w:sz w:val="20"/>
              </w:rPr>
            </w:pPr>
            <w:r>
              <w:rPr>
                <w:sz w:val="20"/>
              </w:rPr>
              <w:t>3501.02s</w:t>
            </w:r>
          </w:p>
        </w:tc>
        <w:tc>
          <w:tcPr>
            <w:tcW w:w="1534" w:type="dxa"/>
            <w:tcBorders>
              <w:top w:val="single" w:sz="2" w:space="0" w:color="auto"/>
              <w:left w:val="nil"/>
              <w:bottom w:val="single" w:sz="2" w:space="0" w:color="auto"/>
              <w:right w:val="nil"/>
            </w:tcBorders>
          </w:tcPr>
          <w:p w:rsidR="005B3269" w:rsidRDefault="005B3269" w:rsidP="0098218B">
            <w:pPr>
              <w:keepNext/>
              <w:jc w:val="center"/>
              <w:rPr>
                <w:sz w:val="20"/>
              </w:rPr>
            </w:pPr>
            <w:r>
              <w:rPr>
                <w:sz w:val="20"/>
              </w:rPr>
              <w:t>1/01</w:t>
            </w:r>
            <w:r w:rsidR="000D3652">
              <w:rPr>
                <w:sz w:val="16"/>
              </w:rPr>
              <w:t>(Rev. 6/16)</w:t>
            </w:r>
          </w:p>
        </w:tc>
      </w:tr>
      <w:tr w:rsidR="005B3269" w:rsidTr="0098218B">
        <w:trPr>
          <w:gridBefore w:val="1"/>
          <w:wBefore w:w="160" w:type="dxa"/>
          <w:cantSplit/>
          <w:trHeight w:val="252"/>
          <w:jc w:val="center"/>
        </w:trPr>
        <w:tc>
          <w:tcPr>
            <w:tcW w:w="6394" w:type="dxa"/>
            <w:gridSpan w:val="2"/>
            <w:tcBorders>
              <w:top w:val="single" w:sz="2" w:space="0" w:color="auto"/>
              <w:left w:val="nil"/>
              <w:bottom w:val="single" w:sz="2" w:space="0" w:color="auto"/>
              <w:right w:val="nil"/>
            </w:tcBorders>
          </w:tcPr>
          <w:p w:rsidR="005B3269" w:rsidRDefault="005B3269" w:rsidP="0098218B">
            <w:pPr>
              <w:keepNext/>
              <w:rPr>
                <w:sz w:val="20"/>
              </w:rPr>
            </w:pPr>
            <w:r>
              <w:rPr>
                <w:sz w:val="20"/>
              </w:rPr>
              <w:t>Florida Adjustable-Rate Note (1-Year Treasury Index-Rate Caps) ARM 5-1</w:t>
            </w:r>
          </w:p>
        </w:tc>
        <w:tc>
          <w:tcPr>
            <w:tcW w:w="1800" w:type="dxa"/>
            <w:gridSpan w:val="2"/>
            <w:tcBorders>
              <w:top w:val="single" w:sz="2" w:space="0" w:color="auto"/>
              <w:left w:val="nil"/>
              <w:bottom w:val="single" w:sz="2" w:space="0" w:color="auto"/>
              <w:right w:val="nil"/>
            </w:tcBorders>
          </w:tcPr>
          <w:p w:rsidR="005B3269" w:rsidRDefault="005B3269" w:rsidP="0098218B">
            <w:pPr>
              <w:keepNext/>
              <w:jc w:val="center"/>
              <w:rPr>
                <w:sz w:val="20"/>
              </w:rPr>
            </w:pPr>
            <w:r>
              <w:rPr>
                <w:sz w:val="20"/>
              </w:rPr>
              <w:t>3501.10s</w:t>
            </w:r>
          </w:p>
        </w:tc>
        <w:tc>
          <w:tcPr>
            <w:tcW w:w="1534" w:type="dxa"/>
            <w:tcBorders>
              <w:top w:val="single" w:sz="2" w:space="0" w:color="auto"/>
              <w:left w:val="nil"/>
              <w:bottom w:val="single" w:sz="2" w:space="0" w:color="auto"/>
              <w:right w:val="nil"/>
            </w:tcBorders>
          </w:tcPr>
          <w:p w:rsidR="005B3269" w:rsidRDefault="005B3269" w:rsidP="0098218B">
            <w:pPr>
              <w:keepNext/>
              <w:jc w:val="center"/>
              <w:rPr>
                <w:sz w:val="20"/>
              </w:rPr>
            </w:pPr>
            <w:r>
              <w:rPr>
                <w:sz w:val="20"/>
              </w:rPr>
              <w:t>1/01</w:t>
            </w:r>
            <w:r w:rsidR="000D3652">
              <w:rPr>
                <w:sz w:val="16"/>
              </w:rPr>
              <w:t>(Rev. 6/16)</w:t>
            </w:r>
          </w:p>
        </w:tc>
      </w:tr>
      <w:tr w:rsidR="005B3269" w:rsidTr="0098218B">
        <w:trPr>
          <w:gridBefore w:val="1"/>
          <w:wBefore w:w="160" w:type="dxa"/>
          <w:cantSplit/>
          <w:trHeight w:val="252"/>
          <w:jc w:val="center"/>
        </w:trPr>
        <w:tc>
          <w:tcPr>
            <w:tcW w:w="6394" w:type="dxa"/>
            <w:gridSpan w:val="2"/>
            <w:tcBorders>
              <w:top w:val="single" w:sz="2" w:space="0" w:color="auto"/>
              <w:left w:val="nil"/>
              <w:bottom w:val="single" w:sz="2" w:space="0" w:color="auto"/>
              <w:right w:val="nil"/>
            </w:tcBorders>
          </w:tcPr>
          <w:p w:rsidR="005B3269" w:rsidRDefault="005B3269" w:rsidP="0098218B">
            <w:pPr>
              <w:keepNext/>
              <w:rPr>
                <w:sz w:val="20"/>
              </w:rPr>
            </w:pPr>
            <w:r>
              <w:rPr>
                <w:sz w:val="20"/>
              </w:rPr>
              <w:t>New Hampshire Adjustable-Rate Note (1-Year Treasury Index-Rate Caps) ARM 5-1</w:t>
            </w:r>
          </w:p>
        </w:tc>
        <w:tc>
          <w:tcPr>
            <w:tcW w:w="1800" w:type="dxa"/>
            <w:gridSpan w:val="2"/>
            <w:tcBorders>
              <w:top w:val="single" w:sz="2" w:space="0" w:color="auto"/>
              <w:left w:val="nil"/>
              <w:bottom w:val="single" w:sz="2" w:space="0" w:color="auto"/>
              <w:right w:val="nil"/>
            </w:tcBorders>
          </w:tcPr>
          <w:p w:rsidR="005B3269" w:rsidRDefault="005B3269" w:rsidP="0098218B">
            <w:pPr>
              <w:keepNext/>
              <w:jc w:val="center"/>
              <w:rPr>
                <w:sz w:val="20"/>
              </w:rPr>
            </w:pPr>
            <w:r>
              <w:rPr>
                <w:sz w:val="20"/>
              </w:rPr>
              <w:t>3501.30s</w:t>
            </w:r>
          </w:p>
        </w:tc>
        <w:tc>
          <w:tcPr>
            <w:tcW w:w="1534" w:type="dxa"/>
            <w:tcBorders>
              <w:top w:val="single" w:sz="2" w:space="0" w:color="auto"/>
              <w:left w:val="nil"/>
              <w:bottom w:val="single" w:sz="2" w:space="0" w:color="auto"/>
              <w:right w:val="nil"/>
            </w:tcBorders>
          </w:tcPr>
          <w:p w:rsidR="005B3269" w:rsidRDefault="005B3269" w:rsidP="0098218B">
            <w:pPr>
              <w:keepNext/>
              <w:jc w:val="center"/>
              <w:rPr>
                <w:sz w:val="20"/>
              </w:rPr>
            </w:pPr>
            <w:r>
              <w:rPr>
                <w:sz w:val="20"/>
              </w:rPr>
              <w:t>1/01</w:t>
            </w:r>
            <w:r w:rsidR="000D3652">
              <w:rPr>
                <w:sz w:val="16"/>
              </w:rPr>
              <w:t>(Rev. 6/16)</w:t>
            </w:r>
          </w:p>
        </w:tc>
      </w:tr>
      <w:tr w:rsidR="005B3269" w:rsidTr="0098218B">
        <w:trPr>
          <w:gridBefore w:val="1"/>
          <w:wBefore w:w="160" w:type="dxa"/>
          <w:cantSplit/>
          <w:trHeight w:val="252"/>
          <w:jc w:val="center"/>
        </w:trPr>
        <w:tc>
          <w:tcPr>
            <w:tcW w:w="6394" w:type="dxa"/>
            <w:gridSpan w:val="2"/>
            <w:tcBorders>
              <w:top w:val="single" w:sz="2" w:space="0" w:color="auto"/>
              <w:left w:val="nil"/>
              <w:bottom w:val="single" w:sz="2" w:space="0" w:color="auto"/>
              <w:right w:val="nil"/>
            </w:tcBorders>
          </w:tcPr>
          <w:p w:rsidR="005B3269" w:rsidRDefault="005B3269" w:rsidP="0098218B">
            <w:pPr>
              <w:keepNext/>
              <w:rPr>
                <w:sz w:val="20"/>
              </w:rPr>
            </w:pPr>
            <w:r>
              <w:rPr>
                <w:sz w:val="20"/>
              </w:rPr>
              <w:t xml:space="preserve">Vermont Adjustable-Rate Note (1-Year Treasury Index-Rate Caps) </w:t>
            </w:r>
          </w:p>
          <w:p w:rsidR="005B3269" w:rsidRDefault="005B3269" w:rsidP="0098218B">
            <w:pPr>
              <w:keepNext/>
              <w:rPr>
                <w:sz w:val="20"/>
              </w:rPr>
            </w:pPr>
            <w:r>
              <w:rPr>
                <w:sz w:val="20"/>
              </w:rPr>
              <w:t>ARM 5-1</w:t>
            </w:r>
          </w:p>
        </w:tc>
        <w:tc>
          <w:tcPr>
            <w:tcW w:w="1800" w:type="dxa"/>
            <w:gridSpan w:val="2"/>
            <w:tcBorders>
              <w:top w:val="single" w:sz="2" w:space="0" w:color="auto"/>
              <w:left w:val="nil"/>
              <w:bottom w:val="single" w:sz="2" w:space="0" w:color="auto"/>
              <w:right w:val="nil"/>
            </w:tcBorders>
          </w:tcPr>
          <w:p w:rsidR="005B3269" w:rsidRDefault="005B3269" w:rsidP="0098218B">
            <w:pPr>
              <w:keepNext/>
              <w:jc w:val="center"/>
              <w:rPr>
                <w:sz w:val="20"/>
              </w:rPr>
            </w:pPr>
            <w:r>
              <w:rPr>
                <w:sz w:val="20"/>
              </w:rPr>
              <w:t>3501.46s</w:t>
            </w:r>
          </w:p>
        </w:tc>
        <w:tc>
          <w:tcPr>
            <w:tcW w:w="1534" w:type="dxa"/>
            <w:tcBorders>
              <w:top w:val="single" w:sz="2" w:space="0" w:color="auto"/>
              <w:left w:val="nil"/>
              <w:bottom w:val="single" w:sz="2" w:space="0" w:color="auto"/>
              <w:right w:val="nil"/>
            </w:tcBorders>
          </w:tcPr>
          <w:p w:rsidR="005B3269" w:rsidRDefault="005B3269" w:rsidP="0098218B">
            <w:pPr>
              <w:keepNext/>
              <w:jc w:val="center"/>
              <w:rPr>
                <w:sz w:val="16"/>
              </w:rPr>
            </w:pPr>
            <w:r>
              <w:rPr>
                <w:sz w:val="20"/>
              </w:rPr>
              <w:t xml:space="preserve">1/01 </w:t>
            </w:r>
            <w:r w:rsidR="000D3652">
              <w:rPr>
                <w:sz w:val="16"/>
              </w:rPr>
              <w:t>(Rev. 6/16)</w:t>
            </w:r>
          </w:p>
        </w:tc>
      </w:tr>
      <w:tr w:rsidR="005B3269" w:rsidTr="0098218B">
        <w:trPr>
          <w:gridBefore w:val="1"/>
          <w:wBefore w:w="160" w:type="dxa"/>
          <w:cantSplit/>
          <w:trHeight w:val="252"/>
          <w:jc w:val="center"/>
        </w:trPr>
        <w:tc>
          <w:tcPr>
            <w:tcW w:w="6394" w:type="dxa"/>
            <w:gridSpan w:val="2"/>
            <w:tcBorders>
              <w:top w:val="single" w:sz="2" w:space="0" w:color="auto"/>
              <w:left w:val="nil"/>
              <w:bottom w:val="single" w:sz="2" w:space="0" w:color="auto"/>
              <w:right w:val="nil"/>
            </w:tcBorders>
          </w:tcPr>
          <w:p w:rsidR="005B3269" w:rsidRDefault="005B3269" w:rsidP="0098218B">
            <w:pPr>
              <w:keepNext/>
              <w:rPr>
                <w:sz w:val="20"/>
              </w:rPr>
            </w:pPr>
            <w:r>
              <w:rPr>
                <w:sz w:val="20"/>
              </w:rPr>
              <w:t>Virginia Adjustable-Rate Note (1-Year Treasury Index-Rate Caps) ARM 5-1</w:t>
            </w:r>
          </w:p>
        </w:tc>
        <w:tc>
          <w:tcPr>
            <w:tcW w:w="1800" w:type="dxa"/>
            <w:gridSpan w:val="2"/>
            <w:tcBorders>
              <w:top w:val="single" w:sz="2" w:space="0" w:color="auto"/>
              <w:left w:val="nil"/>
              <w:bottom w:val="single" w:sz="2" w:space="0" w:color="auto"/>
              <w:right w:val="nil"/>
            </w:tcBorders>
          </w:tcPr>
          <w:p w:rsidR="005B3269" w:rsidRDefault="005B3269" w:rsidP="0098218B">
            <w:pPr>
              <w:keepNext/>
              <w:jc w:val="center"/>
              <w:rPr>
                <w:sz w:val="20"/>
              </w:rPr>
            </w:pPr>
            <w:r>
              <w:rPr>
                <w:sz w:val="20"/>
              </w:rPr>
              <w:t>3501.47s</w:t>
            </w:r>
          </w:p>
        </w:tc>
        <w:tc>
          <w:tcPr>
            <w:tcW w:w="1534" w:type="dxa"/>
            <w:tcBorders>
              <w:top w:val="single" w:sz="2" w:space="0" w:color="auto"/>
              <w:left w:val="nil"/>
              <w:bottom w:val="single" w:sz="2" w:space="0" w:color="auto"/>
              <w:right w:val="nil"/>
            </w:tcBorders>
          </w:tcPr>
          <w:p w:rsidR="005B3269" w:rsidRDefault="005B3269" w:rsidP="0098218B">
            <w:pPr>
              <w:keepNext/>
              <w:jc w:val="center"/>
              <w:rPr>
                <w:sz w:val="20"/>
              </w:rPr>
            </w:pPr>
            <w:r>
              <w:rPr>
                <w:sz w:val="20"/>
              </w:rPr>
              <w:t>1/01</w:t>
            </w:r>
            <w:r w:rsidR="000D3652">
              <w:rPr>
                <w:sz w:val="16"/>
              </w:rPr>
              <w:t>(Rev. 6/16)</w:t>
            </w:r>
          </w:p>
        </w:tc>
      </w:tr>
      <w:tr w:rsidR="005B3269" w:rsidTr="0098218B">
        <w:trPr>
          <w:gridBefore w:val="1"/>
          <w:wBefore w:w="160" w:type="dxa"/>
          <w:cantSplit/>
          <w:trHeight w:val="252"/>
          <w:jc w:val="center"/>
        </w:trPr>
        <w:tc>
          <w:tcPr>
            <w:tcW w:w="6394" w:type="dxa"/>
            <w:gridSpan w:val="2"/>
            <w:tcBorders>
              <w:top w:val="single" w:sz="2" w:space="0" w:color="auto"/>
              <w:left w:val="nil"/>
              <w:bottom w:val="single" w:sz="2" w:space="0" w:color="auto"/>
              <w:right w:val="nil"/>
            </w:tcBorders>
          </w:tcPr>
          <w:p w:rsidR="005B3269" w:rsidRDefault="005B3269" w:rsidP="0098218B">
            <w:pPr>
              <w:keepNext/>
              <w:rPr>
                <w:sz w:val="20"/>
              </w:rPr>
            </w:pPr>
            <w:r>
              <w:rPr>
                <w:sz w:val="20"/>
              </w:rPr>
              <w:t>West Virginia Adjustable-Rate Note (1-Year Treasury Index-Rate Caps) ARM 5-1</w:t>
            </w:r>
          </w:p>
        </w:tc>
        <w:tc>
          <w:tcPr>
            <w:tcW w:w="1800" w:type="dxa"/>
            <w:gridSpan w:val="2"/>
            <w:tcBorders>
              <w:top w:val="single" w:sz="2" w:space="0" w:color="auto"/>
              <w:left w:val="nil"/>
              <w:bottom w:val="single" w:sz="2" w:space="0" w:color="auto"/>
              <w:right w:val="nil"/>
            </w:tcBorders>
          </w:tcPr>
          <w:p w:rsidR="005B3269" w:rsidRDefault="005B3269" w:rsidP="0098218B">
            <w:pPr>
              <w:keepNext/>
              <w:jc w:val="center"/>
              <w:rPr>
                <w:sz w:val="20"/>
              </w:rPr>
            </w:pPr>
            <w:r>
              <w:rPr>
                <w:sz w:val="20"/>
              </w:rPr>
              <w:t>3501.49s</w:t>
            </w:r>
          </w:p>
        </w:tc>
        <w:tc>
          <w:tcPr>
            <w:tcW w:w="1534" w:type="dxa"/>
            <w:tcBorders>
              <w:top w:val="single" w:sz="2" w:space="0" w:color="auto"/>
              <w:left w:val="nil"/>
              <w:bottom w:val="single" w:sz="2" w:space="0" w:color="auto"/>
              <w:right w:val="nil"/>
            </w:tcBorders>
          </w:tcPr>
          <w:p w:rsidR="005B3269" w:rsidRDefault="005B3269" w:rsidP="0098218B">
            <w:pPr>
              <w:keepNext/>
              <w:jc w:val="center"/>
              <w:rPr>
                <w:sz w:val="16"/>
              </w:rPr>
            </w:pPr>
            <w:r>
              <w:rPr>
                <w:sz w:val="20"/>
              </w:rPr>
              <w:t xml:space="preserve">1/01 </w:t>
            </w:r>
            <w:r w:rsidR="000D3652">
              <w:rPr>
                <w:sz w:val="16"/>
              </w:rPr>
              <w:t>(Rev. 6/16)</w:t>
            </w:r>
          </w:p>
        </w:tc>
      </w:tr>
      <w:tr w:rsidR="005B3269" w:rsidTr="0098218B">
        <w:trPr>
          <w:gridBefore w:val="1"/>
          <w:wBefore w:w="160" w:type="dxa"/>
          <w:cantSplit/>
          <w:trHeight w:val="252"/>
          <w:jc w:val="center"/>
        </w:trPr>
        <w:tc>
          <w:tcPr>
            <w:tcW w:w="6394" w:type="dxa"/>
            <w:gridSpan w:val="2"/>
            <w:tcBorders>
              <w:top w:val="single" w:sz="2" w:space="0" w:color="auto"/>
              <w:left w:val="nil"/>
              <w:bottom w:val="single" w:sz="2" w:space="0" w:color="auto"/>
              <w:right w:val="nil"/>
            </w:tcBorders>
          </w:tcPr>
          <w:p w:rsidR="005B3269" w:rsidRDefault="005B3269" w:rsidP="0098218B">
            <w:pPr>
              <w:keepNext/>
              <w:rPr>
                <w:sz w:val="20"/>
              </w:rPr>
            </w:pPr>
            <w:r>
              <w:rPr>
                <w:sz w:val="20"/>
              </w:rPr>
              <w:t xml:space="preserve">Wisconsin Adjustable-Rate Note (1-Year Treasury Index-Rate Caps) </w:t>
            </w:r>
          </w:p>
          <w:p w:rsidR="005B3269" w:rsidRDefault="005B3269" w:rsidP="0098218B">
            <w:pPr>
              <w:keepNext/>
              <w:rPr>
                <w:sz w:val="20"/>
              </w:rPr>
            </w:pPr>
            <w:r>
              <w:rPr>
                <w:sz w:val="20"/>
              </w:rPr>
              <w:t>ARM 5-1</w:t>
            </w:r>
          </w:p>
        </w:tc>
        <w:tc>
          <w:tcPr>
            <w:tcW w:w="1800" w:type="dxa"/>
            <w:gridSpan w:val="2"/>
            <w:tcBorders>
              <w:top w:val="single" w:sz="2" w:space="0" w:color="auto"/>
              <w:left w:val="nil"/>
              <w:bottom w:val="single" w:sz="2" w:space="0" w:color="auto"/>
              <w:right w:val="nil"/>
            </w:tcBorders>
          </w:tcPr>
          <w:p w:rsidR="005B3269" w:rsidRDefault="005B3269" w:rsidP="0098218B">
            <w:pPr>
              <w:keepNext/>
              <w:jc w:val="center"/>
              <w:rPr>
                <w:sz w:val="20"/>
              </w:rPr>
            </w:pPr>
            <w:r>
              <w:rPr>
                <w:sz w:val="20"/>
              </w:rPr>
              <w:t>3501.50s</w:t>
            </w:r>
          </w:p>
        </w:tc>
        <w:tc>
          <w:tcPr>
            <w:tcW w:w="1534" w:type="dxa"/>
            <w:tcBorders>
              <w:top w:val="single" w:sz="2" w:space="0" w:color="auto"/>
              <w:left w:val="nil"/>
              <w:bottom w:val="single" w:sz="2" w:space="0" w:color="auto"/>
              <w:right w:val="nil"/>
            </w:tcBorders>
          </w:tcPr>
          <w:p w:rsidR="005B3269" w:rsidRDefault="005B3269" w:rsidP="0098218B">
            <w:pPr>
              <w:keepNext/>
              <w:jc w:val="center"/>
              <w:rPr>
                <w:sz w:val="20"/>
              </w:rPr>
            </w:pPr>
            <w:r>
              <w:rPr>
                <w:sz w:val="20"/>
              </w:rPr>
              <w:t>1/01</w:t>
            </w:r>
            <w:r w:rsidR="000D3652">
              <w:rPr>
                <w:sz w:val="16"/>
              </w:rPr>
              <w:t>(Rev. 6/16)</w:t>
            </w:r>
          </w:p>
        </w:tc>
      </w:tr>
      <w:tr w:rsidR="005B3269" w:rsidTr="0098218B">
        <w:trPr>
          <w:gridBefore w:val="1"/>
          <w:wBefore w:w="160" w:type="dxa"/>
          <w:cantSplit/>
          <w:trHeight w:val="65"/>
          <w:jc w:val="center"/>
        </w:trPr>
        <w:tc>
          <w:tcPr>
            <w:tcW w:w="6394" w:type="dxa"/>
            <w:gridSpan w:val="2"/>
            <w:tcBorders>
              <w:top w:val="single" w:sz="6" w:space="0" w:color="auto"/>
              <w:left w:val="nil"/>
              <w:bottom w:val="single" w:sz="6" w:space="0" w:color="auto"/>
              <w:right w:val="nil"/>
            </w:tcBorders>
          </w:tcPr>
          <w:p w:rsidR="005B3269" w:rsidRDefault="005B3269" w:rsidP="0098218B">
            <w:pPr>
              <w:keepNext/>
              <w:rPr>
                <w:sz w:val="20"/>
              </w:rPr>
            </w:pPr>
            <w:r>
              <w:rPr>
                <w:sz w:val="20"/>
              </w:rPr>
              <w:t>Multistate Adjustable-Rate Rider (1-Year Treasury Index-Rate Caps)</w:t>
            </w:r>
          </w:p>
          <w:p w:rsidR="005B3269" w:rsidRDefault="005B3269" w:rsidP="0098218B">
            <w:pPr>
              <w:keepNext/>
              <w:rPr>
                <w:sz w:val="20"/>
              </w:rPr>
            </w:pPr>
            <w:r>
              <w:rPr>
                <w:sz w:val="20"/>
              </w:rPr>
              <w:t>ARM 5-1</w:t>
            </w:r>
          </w:p>
        </w:tc>
        <w:tc>
          <w:tcPr>
            <w:tcW w:w="1800" w:type="dxa"/>
            <w:gridSpan w:val="2"/>
            <w:tcBorders>
              <w:top w:val="single" w:sz="6" w:space="0" w:color="auto"/>
              <w:left w:val="nil"/>
              <w:bottom w:val="single" w:sz="6" w:space="0" w:color="auto"/>
              <w:right w:val="nil"/>
            </w:tcBorders>
          </w:tcPr>
          <w:p w:rsidR="005B3269" w:rsidRDefault="005B3269" w:rsidP="0098218B">
            <w:pPr>
              <w:keepNext/>
              <w:jc w:val="center"/>
              <w:rPr>
                <w:rStyle w:val="t2783"/>
                <w:sz w:val="20"/>
              </w:rPr>
            </w:pPr>
            <w:r>
              <w:rPr>
                <w:rStyle w:val="t2783"/>
                <w:sz w:val="20"/>
              </w:rPr>
              <w:t>3108s</w:t>
            </w:r>
          </w:p>
        </w:tc>
        <w:tc>
          <w:tcPr>
            <w:tcW w:w="1534" w:type="dxa"/>
            <w:tcBorders>
              <w:top w:val="single" w:sz="6" w:space="0" w:color="auto"/>
              <w:left w:val="nil"/>
              <w:bottom w:val="single" w:sz="6" w:space="0" w:color="auto"/>
              <w:right w:val="nil"/>
            </w:tcBorders>
          </w:tcPr>
          <w:p w:rsidR="005B3269" w:rsidRDefault="005B3269" w:rsidP="0098218B">
            <w:pPr>
              <w:keepNext/>
              <w:jc w:val="center"/>
              <w:rPr>
                <w:rStyle w:val="t2783"/>
                <w:sz w:val="20"/>
              </w:rPr>
            </w:pPr>
            <w:r>
              <w:rPr>
                <w:rStyle w:val="t2783"/>
                <w:sz w:val="20"/>
              </w:rPr>
              <w:t>1/01</w:t>
            </w:r>
            <w:r w:rsidR="000D3652">
              <w:rPr>
                <w:sz w:val="16"/>
              </w:rPr>
              <w:t>(Rev. 6/16)</w:t>
            </w:r>
          </w:p>
        </w:tc>
      </w:tr>
      <w:tr w:rsidR="005B3269" w:rsidTr="0098218B">
        <w:trPr>
          <w:gridBefore w:val="1"/>
          <w:wBefore w:w="160" w:type="dxa"/>
          <w:cantSplit/>
          <w:trHeight w:val="65"/>
          <w:jc w:val="center"/>
        </w:trPr>
        <w:tc>
          <w:tcPr>
            <w:tcW w:w="9728" w:type="dxa"/>
            <w:gridSpan w:val="5"/>
            <w:tcBorders>
              <w:top w:val="single" w:sz="6" w:space="0" w:color="auto"/>
              <w:left w:val="nil"/>
              <w:bottom w:val="single" w:sz="6" w:space="0" w:color="auto"/>
              <w:right w:val="nil"/>
            </w:tcBorders>
            <w:shd w:val="clear" w:color="auto" w:fill="000000"/>
          </w:tcPr>
          <w:p w:rsidR="005B3269" w:rsidRDefault="005B3269" w:rsidP="0098218B">
            <w:pPr>
              <w:keepNext/>
              <w:jc w:val="center"/>
              <w:rPr>
                <w:b/>
                <w:bCs/>
                <w:caps/>
                <w:color w:val="FFFFFF"/>
              </w:rPr>
            </w:pPr>
            <w:r>
              <w:rPr>
                <w:b/>
                <w:bCs/>
                <w:caps/>
                <w:color w:val="FFFFFF"/>
              </w:rPr>
              <w:t xml:space="preserve">SPANISH TRANSLATIONS </w:t>
            </w:r>
          </w:p>
          <w:p w:rsidR="005B3269" w:rsidRDefault="005B3269" w:rsidP="0098218B">
            <w:pPr>
              <w:keepNext/>
              <w:jc w:val="center"/>
              <w:rPr>
                <w:b/>
                <w:bCs/>
                <w:caps/>
                <w:color w:val="FFFFFF"/>
              </w:rPr>
            </w:pPr>
            <w:r>
              <w:rPr>
                <w:b/>
                <w:bCs/>
                <w:caps/>
                <w:color w:val="FFFFFF"/>
              </w:rPr>
              <w:t>ADJUSTABLE-RATE MORTGAGES</w:t>
            </w:r>
          </w:p>
          <w:p w:rsidR="005B3269" w:rsidRDefault="005B3269" w:rsidP="0098218B">
            <w:pPr>
              <w:keepNext/>
              <w:jc w:val="center"/>
              <w:rPr>
                <w:rStyle w:val="t2783"/>
                <w:sz w:val="20"/>
              </w:rPr>
            </w:pPr>
            <w:r>
              <w:rPr>
                <w:b/>
                <w:bCs/>
                <w:caps/>
                <w:color w:val="FFFFFF"/>
              </w:rPr>
              <w:t>3-Year Treasury index</w:t>
            </w:r>
          </w:p>
        </w:tc>
      </w:tr>
      <w:tr w:rsidR="005B3269" w:rsidTr="0098218B">
        <w:trPr>
          <w:gridBefore w:val="1"/>
          <w:wBefore w:w="160" w:type="dxa"/>
          <w:cantSplit/>
          <w:trHeight w:val="65"/>
          <w:jc w:val="center"/>
        </w:trPr>
        <w:tc>
          <w:tcPr>
            <w:tcW w:w="6394" w:type="dxa"/>
            <w:gridSpan w:val="2"/>
            <w:tcBorders>
              <w:top w:val="single" w:sz="6" w:space="0" w:color="auto"/>
              <w:left w:val="nil"/>
              <w:bottom w:val="single" w:sz="6" w:space="0" w:color="auto"/>
              <w:right w:val="nil"/>
            </w:tcBorders>
          </w:tcPr>
          <w:p w:rsidR="005B3269" w:rsidRDefault="005B3269" w:rsidP="0098218B">
            <w:pPr>
              <w:rPr>
                <w:sz w:val="20"/>
              </w:rPr>
            </w:pPr>
            <w:r>
              <w:rPr>
                <w:sz w:val="20"/>
              </w:rPr>
              <w:t xml:space="preserve">Multistate Adjustable-Rate Note (3-Year Treasury Index-Rate Caps) </w:t>
            </w:r>
          </w:p>
          <w:p w:rsidR="005B3269" w:rsidRDefault="005B3269" w:rsidP="0098218B">
            <w:pPr>
              <w:rPr>
                <w:sz w:val="20"/>
              </w:rPr>
            </w:pPr>
            <w:r>
              <w:rPr>
                <w:sz w:val="20"/>
              </w:rPr>
              <w:t>3-Year ARM</w:t>
            </w:r>
          </w:p>
        </w:tc>
        <w:tc>
          <w:tcPr>
            <w:tcW w:w="1800" w:type="dxa"/>
            <w:gridSpan w:val="2"/>
            <w:tcBorders>
              <w:top w:val="single" w:sz="6" w:space="0" w:color="auto"/>
              <w:left w:val="nil"/>
              <w:bottom w:val="single" w:sz="6" w:space="0" w:color="auto"/>
              <w:right w:val="nil"/>
            </w:tcBorders>
          </w:tcPr>
          <w:p w:rsidR="005B3269" w:rsidRDefault="005B3269" w:rsidP="0098218B">
            <w:pPr>
              <w:jc w:val="center"/>
              <w:rPr>
                <w:sz w:val="20"/>
              </w:rPr>
            </w:pPr>
            <w:r>
              <w:rPr>
                <w:sz w:val="20"/>
              </w:rPr>
              <w:t>3504s</w:t>
            </w:r>
          </w:p>
        </w:tc>
        <w:tc>
          <w:tcPr>
            <w:tcW w:w="1534" w:type="dxa"/>
            <w:tcBorders>
              <w:top w:val="single" w:sz="6" w:space="0" w:color="auto"/>
              <w:left w:val="nil"/>
              <w:bottom w:val="single" w:sz="6" w:space="0" w:color="auto"/>
              <w:right w:val="nil"/>
            </w:tcBorders>
          </w:tcPr>
          <w:p w:rsidR="005B3269" w:rsidRDefault="005B3269" w:rsidP="0098218B">
            <w:pPr>
              <w:jc w:val="center"/>
              <w:rPr>
                <w:sz w:val="20"/>
              </w:rPr>
            </w:pPr>
            <w:r>
              <w:rPr>
                <w:sz w:val="20"/>
              </w:rPr>
              <w:t>1/01</w:t>
            </w:r>
            <w:r w:rsidR="000D3652">
              <w:rPr>
                <w:sz w:val="20"/>
              </w:rPr>
              <w:t xml:space="preserve"> </w:t>
            </w:r>
            <w:r w:rsidR="000D3652">
              <w:rPr>
                <w:sz w:val="16"/>
              </w:rPr>
              <w:t>(Rev. 6/16)</w:t>
            </w:r>
          </w:p>
        </w:tc>
      </w:tr>
      <w:tr w:rsidR="005B3269" w:rsidTr="0098218B">
        <w:trPr>
          <w:cantSplit/>
          <w:trHeight w:val="147"/>
          <w:jc w:val="center"/>
        </w:trPr>
        <w:tc>
          <w:tcPr>
            <w:tcW w:w="6474" w:type="dxa"/>
            <w:gridSpan w:val="2"/>
            <w:tcBorders>
              <w:top w:val="single" w:sz="6" w:space="0" w:color="auto"/>
              <w:left w:val="nil"/>
              <w:bottom w:val="single" w:sz="18" w:space="0" w:color="auto"/>
              <w:right w:val="nil"/>
            </w:tcBorders>
          </w:tcPr>
          <w:p w:rsidR="005B3269" w:rsidRDefault="005B3269" w:rsidP="0098218B">
            <w:pPr>
              <w:pStyle w:val="FootnoteText"/>
            </w:pPr>
            <w:r>
              <w:t xml:space="preserve">Multistate Adjustable-Rate Rider (3-Year Treasury Index-Rate Caps) </w:t>
            </w:r>
          </w:p>
          <w:p w:rsidR="005B3269" w:rsidRDefault="005B3269" w:rsidP="0098218B">
            <w:pPr>
              <w:pStyle w:val="FootnoteText"/>
            </w:pPr>
            <w:r>
              <w:t xml:space="preserve">3-Year ARM </w:t>
            </w:r>
          </w:p>
        </w:tc>
        <w:tc>
          <w:tcPr>
            <w:tcW w:w="1800" w:type="dxa"/>
            <w:gridSpan w:val="2"/>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3114s</w:t>
            </w:r>
          </w:p>
          <w:p w:rsidR="005B3269" w:rsidRDefault="005B3269" w:rsidP="0098218B">
            <w:pPr>
              <w:jc w:val="center"/>
              <w:rPr>
                <w:rStyle w:val="t2783"/>
                <w:sz w:val="20"/>
              </w:rPr>
            </w:pPr>
          </w:p>
        </w:tc>
        <w:tc>
          <w:tcPr>
            <w:tcW w:w="1614" w:type="dxa"/>
            <w:gridSpan w:val="2"/>
            <w:tcBorders>
              <w:top w:val="single" w:sz="6" w:space="0" w:color="auto"/>
              <w:left w:val="nil"/>
              <w:bottom w:val="single" w:sz="18" w:space="0" w:color="auto"/>
              <w:right w:val="nil"/>
            </w:tcBorders>
          </w:tcPr>
          <w:p w:rsidR="005B3269" w:rsidRDefault="005B3269" w:rsidP="0098218B">
            <w:pPr>
              <w:jc w:val="center"/>
              <w:rPr>
                <w:rStyle w:val="t2783"/>
                <w:sz w:val="20"/>
              </w:rPr>
            </w:pPr>
            <w:r>
              <w:rPr>
                <w:rStyle w:val="t2783"/>
                <w:sz w:val="20"/>
              </w:rPr>
              <w:t>1/01</w:t>
            </w:r>
            <w:r w:rsidR="000D3652">
              <w:rPr>
                <w:sz w:val="16"/>
              </w:rPr>
              <w:t>(Rev. 6/16)</w:t>
            </w:r>
          </w:p>
        </w:tc>
      </w:tr>
    </w:tbl>
    <w:p w:rsidR="005B3269" w:rsidRDefault="005B3269" w:rsidP="005B3269">
      <w:pPr>
        <w:pStyle w:val="Footer"/>
        <w:tabs>
          <w:tab w:val="clear" w:pos="4320"/>
          <w:tab w:val="clear" w:pos="8640"/>
        </w:tabs>
      </w:pPr>
    </w:p>
    <w:p w:rsidR="005B3269" w:rsidRDefault="005B3269" w:rsidP="005B3269">
      <w:pPr>
        <w:pStyle w:val="Footer"/>
        <w:tabs>
          <w:tab w:val="clear" w:pos="4320"/>
          <w:tab w:val="clear" w:pos="8640"/>
        </w:tabs>
      </w:pPr>
    </w:p>
    <w:tbl>
      <w:tblPr>
        <w:tblW w:w="9736" w:type="dxa"/>
        <w:jc w:val="center"/>
        <w:tblLayout w:type="fixed"/>
        <w:tblLook w:val="0000" w:firstRow="0" w:lastRow="0" w:firstColumn="0" w:lastColumn="0" w:noHBand="0" w:noVBand="0"/>
      </w:tblPr>
      <w:tblGrid>
        <w:gridCol w:w="6339"/>
        <w:gridCol w:w="1800"/>
        <w:gridCol w:w="1597"/>
      </w:tblGrid>
      <w:tr w:rsidR="005B3269" w:rsidTr="0098218B">
        <w:trPr>
          <w:cantSplit/>
          <w:jc w:val="center"/>
        </w:trPr>
        <w:tc>
          <w:tcPr>
            <w:tcW w:w="9736"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spanish translations</w:t>
            </w:r>
          </w:p>
          <w:p w:rsidR="005B3269" w:rsidRDefault="005B3269" w:rsidP="0098218B">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New York Consolidation,</w:t>
            </w:r>
          </w:p>
          <w:p w:rsidR="005B3269" w:rsidRDefault="005B3269" w:rsidP="0098218B">
            <w:pPr>
              <w:pStyle w:val="Header"/>
              <w:keepNext/>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Extension, and Modification Agreement</w:t>
            </w:r>
          </w:p>
        </w:tc>
      </w:tr>
      <w:tr w:rsidR="005B3269" w:rsidTr="0098218B">
        <w:trPr>
          <w:cantSplit/>
          <w:jc w:val="center"/>
        </w:trPr>
        <w:tc>
          <w:tcPr>
            <w:tcW w:w="6339" w:type="dxa"/>
            <w:tcBorders>
              <w:top w:val="nil"/>
              <w:left w:val="nil"/>
              <w:bottom w:val="single" w:sz="18" w:space="0" w:color="auto"/>
              <w:right w:val="nil"/>
            </w:tcBorders>
          </w:tcPr>
          <w:p w:rsidR="005B3269" w:rsidRDefault="005B3269" w:rsidP="0098218B">
            <w:pPr>
              <w:keepNext/>
              <w:jc w:val="center"/>
              <w:rPr>
                <w:b/>
                <w:sz w:val="22"/>
              </w:rPr>
            </w:pPr>
            <w:r>
              <w:rPr>
                <w:b/>
                <w:sz w:val="22"/>
              </w:rPr>
              <w:t>Form Title</w:t>
            </w:r>
          </w:p>
        </w:tc>
        <w:tc>
          <w:tcPr>
            <w:tcW w:w="1800" w:type="dxa"/>
            <w:tcBorders>
              <w:top w:val="nil"/>
              <w:left w:val="nil"/>
              <w:bottom w:val="single" w:sz="18" w:space="0" w:color="auto"/>
              <w:right w:val="nil"/>
            </w:tcBorders>
          </w:tcPr>
          <w:p w:rsidR="005B3269" w:rsidRDefault="005B3269" w:rsidP="0098218B">
            <w:pPr>
              <w:keepNext/>
              <w:jc w:val="center"/>
              <w:rPr>
                <w:b/>
                <w:sz w:val="22"/>
              </w:rPr>
            </w:pPr>
            <w:r>
              <w:rPr>
                <w:b/>
                <w:sz w:val="22"/>
              </w:rPr>
              <w:t>Fannie Mae/</w:t>
            </w:r>
          </w:p>
          <w:p w:rsidR="005B3269" w:rsidRDefault="005B3269" w:rsidP="0098218B">
            <w:pPr>
              <w:keepNext/>
              <w:jc w:val="center"/>
              <w:rPr>
                <w:b/>
                <w:sz w:val="22"/>
              </w:rPr>
            </w:pPr>
            <w:r>
              <w:rPr>
                <w:b/>
                <w:sz w:val="22"/>
              </w:rPr>
              <w:t>Freddie Mac</w:t>
            </w:r>
          </w:p>
          <w:p w:rsidR="005B3269" w:rsidRDefault="005B3269" w:rsidP="0098218B">
            <w:pPr>
              <w:keepNext/>
              <w:jc w:val="center"/>
              <w:rPr>
                <w:b/>
                <w:sz w:val="22"/>
              </w:rPr>
            </w:pPr>
            <w:r>
              <w:rPr>
                <w:b/>
                <w:sz w:val="22"/>
              </w:rPr>
              <w:t>Form No.</w:t>
            </w:r>
          </w:p>
        </w:tc>
        <w:tc>
          <w:tcPr>
            <w:tcW w:w="1597" w:type="dxa"/>
            <w:tcBorders>
              <w:top w:val="nil"/>
              <w:left w:val="nil"/>
              <w:bottom w:val="single" w:sz="18" w:space="0" w:color="auto"/>
              <w:right w:val="nil"/>
            </w:tcBorders>
          </w:tcPr>
          <w:p w:rsidR="005B3269" w:rsidRDefault="005B3269" w:rsidP="0098218B">
            <w:pPr>
              <w:keepNext/>
              <w:jc w:val="center"/>
              <w:rPr>
                <w:b/>
                <w:sz w:val="22"/>
              </w:rPr>
            </w:pPr>
            <w:r>
              <w:rPr>
                <w:b/>
                <w:sz w:val="22"/>
              </w:rPr>
              <w:t>Version</w:t>
            </w:r>
          </w:p>
        </w:tc>
      </w:tr>
      <w:tr w:rsidR="005B3269" w:rsidTr="0098218B">
        <w:trPr>
          <w:cantSplit/>
          <w:trHeight w:val="35"/>
          <w:jc w:val="center"/>
        </w:trPr>
        <w:tc>
          <w:tcPr>
            <w:tcW w:w="6339" w:type="dxa"/>
            <w:tcBorders>
              <w:top w:val="single" w:sz="18" w:space="0" w:color="auto"/>
              <w:left w:val="nil"/>
              <w:bottom w:val="single" w:sz="18" w:space="0" w:color="auto"/>
              <w:right w:val="nil"/>
            </w:tcBorders>
          </w:tcPr>
          <w:p w:rsidR="005B3269" w:rsidRDefault="005B3269" w:rsidP="0098218B">
            <w:pPr>
              <w:pStyle w:val="FootnoteText"/>
            </w:pPr>
            <w:r>
              <w:t xml:space="preserve">New York Consolidation, Extension, and Modification Agreement </w:t>
            </w:r>
          </w:p>
          <w:p w:rsidR="005B3269" w:rsidRDefault="005B3269" w:rsidP="0098218B">
            <w:pPr>
              <w:pStyle w:val="FootnoteText"/>
            </w:pPr>
            <w:r>
              <w:t>(NY CEMA)</w:t>
            </w:r>
          </w:p>
        </w:tc>
        <w:tc>
          <w:tcPr>
            <w:tcW w:w="1800" w:type="dxa"/>
            <w:tcBorders>
              <w:top w:val="single" w:sz="18" w:space="0" w:color="auto"/>
              <w:left w:val="nil"/>
              <w:bottom w:val="single" w:sz="18" w:space="0" w:color="auto"/>
              <w:right w:val="nil"/>
            </w:tcBorders>
          </w:tcPr>
          <w:p w:rsidR="005B3269" w:rsidRDefault="005B3269" w:rsidP="0098218B">
            <w:pPr>
              <w:jc w:val="center"/>
              <w:rPr>
                <w:sz w:val="20"/>
              </w:rPr>
            </w:pPr>
            <w:r>
              <w:rPr>
                <w:sz w:val="20"/>
              </w:rPr>
              <w:t>3172s</w:t>
            </w:r>
          </w:p>
        </w:tc>
        <w:tc>
          <w:tcPr>
            <w:tcW w:w="1597" w:type="dxa"/>
            <w:tcBorders>
              <w:top w:val="single" w:sz="18" w:space="0" w:color="auto"/>
              <w:left w:val="nil"/>
              <w:bottom w:val="single" w:sz="18" w:space="0" w:color="auto"/>
              <w:right w:val="nil"/>
            </w:tcBorders>
          </w:tcPr>
          <w:p w:rsidR="005B3269" w:rsidRDefault="005B3269" w:rsidP="0098218B">
            <w:pPr>
              <w:jc w:val="center"/>
              <w:rPr>
                <w:sz w:val="20"/>
              </w:rPr>
            </w:pPr>
            <w:r>
              <w:rPr>
                <w:sz w:val="20"/>
              </w:rPr>
              <w:t xml:space="preserve">1/01 </w:t>
            </w:r>
            <w:r>
              <w:rPr>
                <w:sz w:val="16"/>
              </w:rPr>
              <w:t>(Rev. 5/01)</w:t>
            </w:r>
          </w:p>
          <w:p w:rsidR="005B3269" w:rsidRDefault="005B3269" w:rsidP="0098218B">
            <w:pPr>
              <w:jc w:val="center"/>
              <w:rPr>
                <w:sz w:val="20"/>
              </w:rPr>
            </w:pPr>
          </w:p>
        </w:tc>
      </w:tr>
    </w:tbl>
    <w:p w:rsidR="005B3269" w:rsidRDefault="005B3269" w:rsidP="005B3269">
      <w:pPr>
        <w:pStyle w:val="Footer"/>
        <w:tabs>
          <w:tab w:val="clear" w:pos="4320"/>
          <w:tab w:val="clear" w:pos="8640"/>
        </w:tabs>
      </w:pPr>
    </w:p>
    <w:tbl>
      <w:tblPr>
        <w:tblW w:w="9810" w:type="dxa"/>
        <w:jc w:val="center"/>
        <w:tblLayout w:type="fixed"/>
        <w:tblLook w:val="0000" w:firstRow="0" w:lastRow="0" w:firstColumn="0" w:lastColumn="0" w:noHBand="0" w:noVBand="0"/>
      </w:tblPr>
      <w:tblGrid>
        <w:gridCol w:w="6435"/>
        <w:gridCol w:w="1800"/>
        <w:gridCol w:w="1575"/>
      </w:tblGrid>
      <w:tr w:rsidR="005B3269" w:rsidTr="0098218B">
        <w:trPr>
          <w:cantSplit/>
          <w:tblHeader/>
          <w:jc w:val="center"/>
        </w:trPr>
        <w:tc>
          <w:tcPr>
            <w:tcW w:w="9810"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SPANISH TRANSLATIONS</w:t>
            </w:r>
          </w:p>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Riders</w:t>
            </w:r>
          </w:p>
        </w:tc>
      </w:tr>
      <w:tr w:rsidR="005B3269" w:rsidTr="0098218B">
        <w:trPr>
          <w:cantSplit/>
          <w:tblHeader/>
          <w:jc w:val="center"/>
        </w:trPr>
        <w:tc>
          <w:tcPr>
            <w:tcW w:w="6435" w:type="dxa"/>
            <w:tcBorders>
              <w:top w:val="nil"/>
              <w:left w:val="nil"/>
              <w:bottom w:val="single" w:sz="18" w:space="0" w:color="auto"/>
              <w:right w:val="nil"/>
            </w:tcBorders>
          </w:tcPr>
          <w:p w:rsidR="005B3269" w:rsidRDefault="005B3269" w:rsidP="0098218B">
            <w:pPr>
              <w:jc w:val="center"/>
              <w:rPr>
                <w:b/>
                <w:sz w:val="22"/>
              </w:rPr>
            </w:pPr>
            <w:r>
              <w:rPr>
                <w:b/>
                <w:sz w:val="22"/>
              </w:rPr>
              <w:t>Form Title</w:t>
            </w:r>
          </w:p>
        </w:tc>
        <w:tc>
          <w:tcPr>
            <w:tcW w:w="1800" w:type="dxa"/>
            <w:tcBorders>
              <w:top w:val="nil"/>
              <w:left w:val="nil"/>
              <w:bottom w:val="single" w:sz="18" w:space="0" w:color="auto"/>
              <w:right w:val="nil"/>
            </w:tcBorders>
          </w:tcPr>
          <w:p w:rsidR="005B3269" w:rsidRDefault="005B3269" w:rsidP="0098218B">
            <w:pPr>
              <w:jc w:val="center"/>
              <w:rPr>
                <w:b/>
                <w:sz w:val="22"/>
              </w:rPr>
            </w:pPr>
            <w:r>
              <w:rPr>
                <w:b/>
                <w:sz w:val="22"/>
              </w:rPr>
              <w:t>Fannie Mae/</w:t>
            </w:r>
          </w:p>
          <w:p w:rsidR="005B3269" w:rsidRDefault="005B3269" w:rsidP="0098218B">
            <w:pPr>
              <w:jc w:val="center"/>
              <w:rPr>
                <w:b/>
                <w:sz w:val="22"/>
              </w:rPr>
            </w:pPr>
            <w:r>
              <w:rPr>
                <w:b/>
                <w:sz w:val="22"/>
              </w:rPr>
              <w:t>Freddie Mac Form No.</w:t>
            </w:r>
          </w:p>
        </w:tc>
        <w:tc>
          <w:tcPr>
            <w:tcW w:w="1575" w:type="dxa"/>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Tr="0098218B">
        <w:trPr>
          <w:cantSplit/>
          <w:trHeight w:val="65"/>
          <w:jc w:val="center"/>
        </w:trPr>
        <w:tc>
          <w:tcPr>
            <w:tcW w:w="6435" w:type="dxa"/>
            <w:tcBorders>
              <w:top w:val="single" w:sz="18" w:space="0" w:color="auto"/>
              <w:left w:val="nil"/>
              <w:bottom w:val="single" w:sz="6" w:space="0" w:color="auto"/>
              <w:right w:val="nil"/>
            </w:tcBorders>
          </w:tcPr>
          <w:p w:rsidR="005B3269" w:rsidRDefault="005B3269" w:rsidP="0098218B">
            <w:pPr>
              <w:ind w:left="342"/>
              <w:rPr>
                <w:sz w:val="20"/>
              </w:rPr>
            </w:pPr>
            <w:r>
              <w:rPr>
                <w:rStyle w:val="t2801"/>
              </w:rPr>
              <w:t>Multistate Condominium Rider</w:t>
            </w:r>
            <w:r>
              <w:rPr>
                <w:rStyle w:val="FootnoteReference"/>
                <w:b/>
                <w:sz w:val="20"/>
              </w:rPr>
              <w:footnoteReference w:id="10"/>
            </w:r>
            <w:r>
              <w:rPr>
                <w:rStyle w:val="t2801"/>
              </w:rPr>
              <w:t xml:space="preserve"> </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rStyle w:val="t2783"/>
                <w:sz w:val="20"/>
              </w:rPr>
              <w:t xml:space="preserve">3140s </w:t>
            </w:r>
          </w:p>
        </w:tc>
        <w:tc>
          <w:tcPr>
            <w:tcW w:w="1575" w:type="dxa"/>
            <w:tcBorders>
              <w:top w:val="single" w:sz="18" w:space="0" w:color="auto"/>
              <w:left w:val="nil"/>
              <w:bottom w:val="single" w:sz="6" w:space="0" w:color="auto"/>
              <w:right w:val="nil"/>
            </w:tcBorders>
          </w:tcPr>
          <w:p w:rsidR="005B3269" w:rsidRDefault="005B3269" w:rsidP="0098218B">
            <w:pPr>
              <w:jc w:val="center"/>
              <w:rPr>
                <w:sz w:val="20"/>
              </w:rPr>
            </w:pPr>
            <w:r>
              <w:rPr>
                <w:rStyle w:val="t2783"/>
                <w:sz w:val="20"/>
              </w:rPr>
              <w:t>1/01</w:t>
            </w:r>
          </w:p>
        </w:tc>
      </w:tr>
      <w:tr w:rsidR="005B3269" w:rsidTr="0098218B">
        <w:trPr>
          <w:cantSplit/>
          <w:trHeight w:val="65"/>
          <w:jc w:val="center"/>
        </w:trPr>
        <w:tc>
          <w:tcPr>
            <w:tcW w:w="6435" w:type="dxa"/>
            <w:tcBorders>
              <w:top w:val="single" w:sz="6" w:space="0" w:color="auto"/>
              <w:left w:val="nil"/>
              <w:bottom w:val="single" w:sz="6" w:space="0" w:color="auto"/>
              <w:right w:val="nil"/>
            </w:tcBorders>
          </w:tcPr>
          <w:p w:rsidR="005B3269" w:rsidRDefault="005B3269" w:rsidP="0098218B">
            <w:pPr>
              <w:ind w:left="342"/>
              <w:rPr>
                <w:rStyle w:val="t2783"/>
                <w:sz w:val="20"/>
              </w:rPr>
            </w:pPr>
            <w:r>
              <w:rPr>
                <w:rStyle w:val="t2803"/>
                <w:sz w:val="20"/>
              </w:rPr>
              <w:lastRenderedPageBreak/>
              <w:t xml:space="preserve">Multistate Planned Unit Development Rider </w:t>
            </w:r>
            <w:r>
              <w:rPr>
                <w:rStyle w:val="t2803"/>
                <w:b/>
                <w:bCs/>
                <w:sz w:val="20"/>
                <w:vertAlign w:val="superscript"/>
              </w:rPr>
              <w:t xml:space="preserve">5 </w:t>
            </w:r>
          </w:p>
        </w:tc>
        <w:tc>
          <w:tcPr>
            <w:tcW w:w="1800" w:type="dxa"/>
            <w:tcBorders>
              <w:top w:val="single" w:sz="6" w:space="0" w:color="auto"/>
              <w:left w:val="nil"/>
              <w:bottom w:val="single" w:sz="6" w:space="0" w:color="auto"/>
              <w:right w:val="nil"/>
            </w:tcBorders>
          </w:tcPr>
          <w:p w:rsidR="005B3269" w:rsidRDefault="005B3269" w:rsidP="0098218B">
            <w:pPr>
              <w:jc w:val="center"/>
              <w:rPr>
                <w:sz w:val="16"/>
              </w:rPr>
            </w:pPr>
            <w:r>
              <w:rPr>
                <w:sz w:val="20"/>
              </w:rPr>
              <w:t xml:space="preserve">3150s </w:t>
            </w:r>
          </w:p>
        </w:tc>
        <w:tc>
          <w:tcPr>
            <w:tcW w:w="157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435" w:type="dxa"/>
            <w:tcBorders>
              <w:top w:val="single" w:sz="6" w:space="0" w:color="auto"/>
              <w:left w:val="nil"/>
              <w:bottom w:val="single" w:sz="6" w:space="0" w:color="auto"/>
              <w:right w:val="nil"/>
            </w:tcBorders>
          </w:tcPr>
          <w:p w:rsidR="005B3269" w:rsidRDefault="005B3269" w:rsidP="0098218B">
            <w:pPr>
              <w:ind w:left="342"/>
              <w:rPr>
                <w:rStyle w:val="t2783"/>
                <w:sz w:val="20"/>
              </w:rPr>
            </w:pPr>
            <w:r>
              <w:rPr>
                <w:rStyle w:val="t3401"/>
                <w:sz w:val="20"/>
              </w:rPr>
              <w:t>Multistate 1-4 Family Rider</w:t>
            </w:r>
            <w:r>
              <w:rPr>
                <w:rStyle w:val="FootnoteReference"/>
                <w:b/>
                <w:sz w:val="20"/>
              </w:rPr>
              <w:footnoteReference w:id="11"/>
            </w:r>
          </w:p>
        </w:tc>
        <w:tc>
          <w:tcPr>
            <w:tcW w:w="1800" w:type="dxa"/>
            <w:tcBorders>
              <w:top w:val="single" w:sz="6" w:space="0" w:color="auto"/>
              <w:left w:val="nil"/>
              <w:bottom w:val="single" w:sz="6" w:space="0" w:color="auto"/>
              <w:right w:val="nil"/>
            </w:tcBorders>
          </w:tcPr>
          <w:p w:rsidR="005B3269" w:rsidRDefault="005B3269" w:rsidP="0098218B">
            <w:pPr>
              <w:jc w:val="center"/>
              <w:rPr>
                <w:i/>
                <w:iCs/>
                <w:sz w:val="20"/>
              </w:rPr>
            </w:pPr>
            <w:r>
              <w:rPr>
                <w:sz w:val="20"/>
              </w:rPr>
              <w:t>3170s</w:t>
            </w:r>
          </w:p>
        </w:tc>
        <w:tc>
          <w:tcPr>
            <w:tcW w:w="157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98218B">
        <w:trPr>
          <w:cantSplit/>
          <w:trHeight w:val="65"/>
          <w:jc w:val="center"/>
        </w:trPr>
        <w:tc>
          <w:tcPr>
            <w:tcW w:w="6435" w:type="dxa"/>
            <w:tcBorders>
              <w:top w:val="single" w:sz="6" w:space="0" w:color="auto"/>
              <w:left w:val="nil"/>
              <w:bottom w:val="single" w:sz="6" w:space="0" w:color="auto"/>
              <w:right w:val="nil"/>
            </w:tcBorders>
          </w:tcPr>
          <w:p w:rsidR="005B3269" w:rsidRDefault="005B3269" w:rsidP="0098218B">
            <w:pPr>
              <w:ind w:left="342"/>
              <w:rPr>
                <w:rStyle w:val="t2783"/>
                <w:sz w:val="20"/>
              </w:rPr>
            </w:pPr>
            <w:r>
              <w:rPr>
                <w:rStyle w:val="t3471"/>
                <w:sz w:val="20"/>
              </w:rPr>
              <w:t>Multistate Second Home Rider</w:t>
            </w:r>
            <w:r>
              <w:rPr>
                <w:rStyle w:val="FootnoteReference"/>
                <w:b/>
                <w:sz w:val="20"/>
              </w:rPr>
              <w:footnoteReference w:id="12"/>
            </w:r>
          </w:p>
        </w:tc>
        <w:tc>
          <w:tcPr>
            <w:tcW w:w="1800" w:type="dxa"/>
            <w:tcBorders>
              <w:top w:val="single" w:sz="6" w:space="0" w:color="auto"/>
              <w:left w:val="nil"/>
              <w:bottom w:val="single" w:sz="6" w:space="0" w:color="auto"/>
              <w:right w:val="nil"/>
            </w:tcBorders>
          </w:tcPr>
          <w:p w:rsidR="005B3269" w:rsidRDefault="005B3269" w:rsidP="0098218B">
            <w:pPr>
              <w:jc w:val="center"/>
              <w:rPr>
                <w:i/>
                <w:iCs/>
                <w:sz w:val="16"/>
              </w:rPr>
            </w:pPr>
            <w:r>
              <w:rPr>
                <w:sz w:val="20"/>
              </w:rPr>
              <w:t>3890s</w:t>
            </w:r>
          </w:p>
        </w:tc>
        <w:tc>
          <w:tcPr>
            <w:tcW w:w="1575"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bl>
    <w:p w:rsidR="005B3269" w:rsidRDefault="005B3269" w:rsidP="005B3269">
      <w:pPr>
        <w:pStyle w:val="Footer"/>
        <w:tabs>
          <w:tab w:val="clear" w:pos="4320"/>
          <w:tab w:val="clear" w:pos="8640"/>
        </w:tabs>
      </w:pPr>
    </w:p>
    <w:tbl>
      <w:tblPr>
        <w:tblW w:w="9799" w:type="dxa"/>
        <w:jc w:val="center"/>
        <w:tblLayout w:type="fixed"/>
        <w:tblLook w:val="0000" w:firstRow="0" w:lastRow="0" w:firstColumn="0" w:lastColumn="0" w:noHBand="0" w:noVBand="0"/>
      </w:tblPr>
      <w:tblGrid>
        <w:gridCol w:w="6430"/>
        <w:gridCol w:w="1800"/>
        <w:gridCol w:w="1569"/>
      </w:tblGrid>
      <w:tr w:rsidR="005B3269" w:rsidTr="0098218B">
        <w:trPr>
          <w:cantSplit/>
          <w:jc w:val="center"/>
        </w:trPr>
        <w:tc>
          <w:tcPr>
            <w:tcW w:w="9799" w:type="dxa"/>
            <w:gridSpan w:val="3"/>
            <w:tcBorders>
              <w:top w:val="single" w:sz="18" w:space="0" w:color="auto"/>
              <w:left w:val="single" w:sz="18" w:space="0" w:color="auto"/>
              <w:bottom w:val="nil"/>
              <w:right w:val="single" w:sz="18" w:space="0" w:color="auto"/>
            </w:tcBorders>
            <w:shd w:val="clear" w:color="auto" w:fill="000000"/>
          </w:tcPr>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spanish translations</w:t>
            </w:r>
          </w:p>
          <w:p w:rsidR="005B3269" w:rsidRDefault="005B3269" w:rsidP="0098218B">
            <w:pPr>
              <w:pStyle w:val="Header"/>
              <w:tabs>
                <w:tab w:val="clear" w:pos="4320"/>
                <w:tab w:val="clear" w:pos="8640"/>
                <w:tab w:val="left" w:pos="720"/>
                <w:tab w:val="left" w:pos="1440"/>
              </w:tabs>
              <w:jc w:val="center"/>
              <w:rPr>
                <w:rFonts w:ascii="Times New Roman" w:hAnsi="Times New Roman"/>
                <w:b/>
                <w:bCs/>
                <w:caps/>
                <w:color w:val="FFFFFF"/>
              </w:rPr>
            </w:pPr>
            <w:r>
              <w:rPr>
                <w:rFonts w:ascii="Times New Roman" w:hAnsi="Times New Roman"/>
                <w:b/>
                <w:bCs/>
                <w:caps/>
                <w:color w:val="FFFFFF"/>
              </w:rPr>
              <w:t>texas home equity</w:t>
            </w:r>
          </w:p>
        </w:tc>
      </w:tr>
      <w:tr w:rsidR="005B3269" w:rsidTr="0098218B">
        <w:trPr>
          <w:cantSplit/>
          <w:jc w:val="center"/>
        </w:trPr>
        <w:tc>
          <w:tcPr>
            <w:tcW w:w="6430" w:type="dxa"/>
            <w:tcBorders>
              <w:top w:val="nil"/>
              <w:left w:val="nil"/>
              <w:bottom w:val="single" w:sz="18" w:space="0" w:color="auto"/>
              <w:right w:val="nil"/>
            </w:tcBorders>
          </w:tcPr>
          <w:p w:rsidR="005B3269" w:rsidRDefault="005B3269" w:rsidP="0098218B">
            <w:pPr>
              <w:pStyle w:val="Heading2"/>
              <w:rPr>
                <w:sz w:val="22"/>
              </w:rPr>
            </w:pPr>
            <w:r>
              <w:rPr>
                <w:sz w:val="22"/>
              </w:rPr>
              <w:t>Form Title</w:t>
            </w:r>
          </w:p>
        </w:tc>
        <w:tc>
          <w:tcPr>
            <w:tcW w:w="1800" w:type="dxa"/>
            <w:tcBorders>
              <w:top w:val="nil"/>
              <w:left w:val="nil"/>
              <w:bottom w:val="single" w:sz="18" w:space="0" w:color="auto"/>
              <w:right w:val="nil"/>
            </w:tcBorders>
          </w:tcPr>
          <w:p w:rsidR="005B3269" w:rsidRDefault="005B3269" w:rsidP="0098218B">
            <w:pPr>
              <w:jc w:val="center"/>
              <w:rPr>
                <w:b/>
                <w:sz w:val="22"/>
              </w:rPr>
            </w:pPr>
            <w:r>
              <w:rPr>
                <w:b/>
                <w:sz w:val="22"/>
              </w:rPr>
              <w:t>Fannie Mae/</w:t>
            </w:r>
          </w:p>
          <w:p w:rsidR="005B3269" w:rsidRDefault="005B3269" w:rsidP="0098218B">
            <w:pPr>
              <w:jc w:val="center"/>
              <w:rPr>
                <w:b/>
                <w:sz w:val="22"/>
              </w:rPr>
            </w:pPr>
            <w:r>
              <w:rPr>
                <w:b/>
                <w:sz w:val="22"/>
              </w:rPr>
              <w:t>Freddie Mac Form No.</w:t>
            </w:r>
          </w:p>
        </w:tc>
        <w:tc>
          <w:tcPr>
            <w:tcW w:w="1569" w:type="dxa"/>
            <w:tcBorders>
              <w:top w:val="nil"/>
              <w:left w:val="nil"/>
              <w:bottom w:val="single" w:sz="18" w:space="0" w:color="auto"/>
              <w:right w:val="nil"/>
            </w:tcBorders>
          </w:tcPr>
          <w:p w:rsidR="005B3269" w:rsidRDefault="005B3269" w:rsidP="0098218B">
            <w:pPr>
              <w:jc w:val="center"/>
              <w:rPr>
                <w:b/>
                <w:sz w:val="22"/>
              </w:rPr>
            </w:pPr>
            <w:r>
              <w:rPr>
                <w:b/>
                <w:sz w:val="22"/>
              </w:rPr>
              <w:t>Version</w:t>
            </w:r>
          </w:p>
        </w:tc>
      </w:tr>
      <w:tr w:rsidR="005B3269" w:rsidRPr="003F7D6A" w:rsidTr="0098218B">
        <w:trPr>
          <w:cantSplit/>
          <w:trHeight w:val="135"/>
          <w:jc w:val="center"/>
        </w:trPr>
        <w:tc>
          <w:tcPr>
            <w:tcW w:w="6430" w:type="dxa"/>
            <w:tcBorders>
              <w:top w:val="single" w:sz="18" w:space="0" w:color="auto"/>
              <w:left w:val="nil"/>
              <w:bottom w:val="single" w:sz="6" w:space="0" w:color="auto"/>
              <w:right w:val="nil"/>
            </w:tcBorders>
          </w:tcPr>
          <w:p w:rsidR="005B3269" w:rsidRDefault="005B3269" w:rsidP="0098218B">
            <w:pPr>
              <w:ind w:left="63"/>
              <w:rPr>
                <w:sz w:val="20"/>
              </w:rPr>
            </w:pPr>
            <w:r>
              <w:rPr>
                <w:sz w:val="20"/>
              </w:rPr>
              <w:t xml:space="preserve">Texas Home Equity Security Instrument (First Lien) </w:t>
            </w:r>
          </w:p>
        </w:tc>
        <w:tc>
          <w:tcPr>
            <w:tcW w:w="1800" w:type="dxa"/>
            <w:tcBorders>
              <w:top w:val="single" w:sz="18" w:space="0" w:color="auto"/>
              <w:left w:val="nil"/>
              <w:bottom w:val="single" w:sz="6" w:space="0" w:color="auto"/>
              <w:right w:val="nil"/>
            </w:tcBorders>
          </w:tcPr>
          <w:p w:rsidR="005B3269" w:rsidRDefault="005B3269" w:rsidP="0098218B">
            <w:pPr>
              <w:jc w:val="center"/>
              <w:rPr>
                <w:sz w:val="20"/>
              </w:rPr>
            </w:pPr>
            <w:r>
              <w:rPr>
                <w:sz w:val="20"/>
              </w:rPr>
              <w:t xml:space="preserve">3044.1s </w:t>
            </w:r>
          </w:p>
        </w:tc>
        <w:tc>
          <w:tcPr>
            <w:tcW w:w="1569" w:type="dxa"/>
            <w:tcBorders>
              <w:top w:val="single" w:sz="18" w:space="0" w:color="auto"/>
              <w:left w:val="nil"/>
              <w:bottom w:val="single" w:sz="6" w:space="0" w:color="auto"/>
              <w:right w:val="nil"/>
            </w:tcBorders>
          </w:tcPr>
          <w:p w:rsidR="005B3269" w:rsidRPr="003F7D6A" w:rsidRDefault="005B3269" w:rsidP="0098218B">
            <w:pPr>
              <w:jc w:val="center"/>
              <w:rPr>
                <w:sz w:val="16"/>
                <w:szCs w:val="16"/>
              </w:rPr>
            </w:pPr>
            <w:r w:rsidRPr="003F7D6A">
              <w:rPr>
                <w:sz w:val="16"/>
                <w:szCs w:val="16"/>
              </w:rPr>
              <w:t>1/01</w:t>
            </w:r>
            <w:r w:rsidR="003F7D6A" w:rsidRPr="003F7D6A">
              <w:rPr>
                <w:sz w:val="16"/>
                <w:szCs w:val="16"/>
              </w:rPr>
              <w:t xml:space="preserve"> (Rev. 1/18)</w:t>
            </w:r>
          </w:p>
        </w:tc>
      </w:tr>
      <w:tr w:rsidR="005B3269" w:rsidTr="0098218B">
        <w:trPr>
          <w:cantSplit/>
          <w:trHeight w:val="65"/>
          <w:jc w:val="center"/>
        </w:trPr>
        <w:tc>
          <w:tcPr>
            <w:tcW w:w="6430" w:type="dxa"/>
            <w:tcBorders>
              <w:top w:val="single" w:sz="6" w:space="0" w:color="auto"/>
              <w:left w:val="nil"/>
              <w:bottom w:val="single" w:sz="6" w:space="0" w:color="auto"/>
              <w:right w:val="nil"/>
            </w:tcBorders>
          </w:tcPr>
          <w:p w:rsidR="005B3269" w:rsidRDefault="005B3269" w:rsidP="0098218B">
            <w:pPr>
              <w:ind w:left="63"/>
              <w:rPr>
                <w:rStyle w:val="t2783"/>
                <w:sz w:val="20"/>
              </w:rPr>
            </w:pPr>
            <w:r>
              <w:rPr>
                <w:sz w:val="20"/>
              </w:rPr>
              <w:t xml:space="preserve">Texas Home Equity Note (Fixed </w:t>
            </w:r>
            <w:proofErr w:type="gramStart"/>
            <w:r>
              <w:rPr>
                <w:sz w:val="20"/>
              </w:rPr>
              <w:t>Rate)(</w:t>
            </w:r>
            <w:proofErr w:type="gramEnd"/>
            <w:r>
              <w:rPr>
                <w:sz w:val="20"/>
              </w:rPr>
              <w:t xml:space="preserve">First Lien)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 xml:space="preserve">3244.1s  </w:t>
            </w:r>
          </w:p>
        </w:tc>
        <w:tc>
          <w:tcPr>
            <w:tcW w:w="1569" w:type="dxa"/>
            <w:tcBorders>
              <w:top w:val="single" w:sz="6" w:space="0" w:color="auto"/>
              <w:left w:val="nil"/>
              <w:bottom w:val="single" w:sz="6" w:space="0" w:color="auto"/>
              <w:right w:val="nil"/>
            </w:tcBorders>
          </w:tcPr>
          <w:p w:rsidR="005B3269" w:rsidRDefault="003F7D6A" w:rsidP="0098218B">
            <w:pPr>
              <w:jc w:val="center"/>
              <w:rPr>
                <w:rStyle w:val="t2783"/>
                <w:sz w:val="16"/>
              </w:rPr>
            </w:pPr>
            <w:r w:rsidRPr="003F7D6A">
              <w:rPr>
                <w:sz w:val="16"/>
                <w:szCs w:val="16"/>
              </w:rPr>
              <w:t>1/01 (Rev. 1/18)</w:t>
            </w:r>
          </w:p>
        </w:tc>
      </w:tr>
      <w:tr w:rsidR="005B3269" w:rsidTr="0098218B">
        <w:trPr>
          <w:cantSplit/>
          <w:trHeight w:val="65"/>
          <w:jc w:val="center"/>
        </w:trPr>
        <w:tc>
          <w:tcPr>
            <w:tcW w:w="6430" w:type="dxa"/>
            <w:tcBorders>
              <w:top w:val="single" w:sz="6" w:space="0" w:color="auto"/>
              <w:left w:val="nil"/>
              <w:bottom w:val="single" w:sz="6" w:space="0" w:color="auto"/>
              <w:right w:val="nil"/>
            </w:tcBorders>
          </w:tcPr>
          <w:p w:rsidR="005B3269" w:rsidRDefault="005B3269" w:rsidP="0098218B">
            <w:pPr>
              <w:ind w:left="63"/>
              <w:rPr>
                <w:rStyle w:val="t2783"/>
                <w:sz w:val="20"/>
              </w:rPr>
            </w:pPr>
            <w:r>
              <w:rPr>
                <w:sz w:val="20"/>
              </w:rPr>
              <w:t xml:space="preserve">Texas Home Equity Condominium Rider </w:t>
            </w:r>
          </w:p>
        </w:tc>
        <w:tc>
          <w:tcPr>
            <w:tcW w:w="1800" w:type="dxa"/>
            <w:tcBorders>
              <w:top w:val="single" w:sz="6" w:space="0" w:color="auto"/>
              <w:left w:val="nil"/>
              <w:bottom w:val="single" w:sz="6" w:space="0" w:color="auto"/>
              <w:right w:val="nil"/>
            </w:tcBorders>
          </w:tcPr>
          <w:p w:rsidR="005B3269" w:rsidRDefault="005B3269" w:rsidP="0098218B">
            <w:pPr>
              <w:jc w:val="center"/>
              <w:rPr>
                <w:sz w:val="20"/>
              </w:rPr>
            </w:pPr>
            <w:r>
              <w:rPr>
                <w:sz w:val="20"/>
              </w:rPr>
              <w:t>3140.44s</w:t>
            </w:r>
          </w:p>
        </w:tc>
        <w:tc>
          <w:tcPr>
            <w:tcW w:w="1569"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5B3269" w:rsidTr="003F7D6A">
        <w:trPr>
          <w:cantSplit/>
          <w:trHeight w:val="65"/>
          <w:jc w:val="center"/>
        </w:trPr>
        <w:tc>
          <w:tcPr>
            <w:tcW w:w="6430" w:type="dxa"/>
            <w:tcBorders>
              <w:top w:val="single" w:sz="6" w:space="0" w:color="auto"/>
              <w:left w:val="nil"/>
              <w:bottom w:val="single" w:sz="6" w:space="0" w:color="auto"/>
              <w:right w:val="nil"/>
            </w:tcBorders>
          </w:tcPr>
          <w:p w:rsidR="005B3269" w:rsidRDefault="005B3269" w:rsidP="0098218B">
            <w:pPr>
              <w:ind w:left="63"/>
              <w:rPr>
                <w:rStyle w:val="t2783"/>
                <w:sz w:val="20"/>
              </w:rPr>
            </w:pPr>
            <w:r>
              <w:rPr>
                <w:sz w:val="20"/>
              </w:rPr>
              <w:t xml:space="preserve">Texas Home Equity Planned Unit Development Rider </w:t>
            </w:r>
          </w:p>
        </w:tc>
        <w:tc>
          <w:tcPr>
            <w:tcW w:w="1800" w:type="dxa"/>
            <w:tcBorders>
              <w:top w:val="single" w:sz="6" w:space="0" w:color="auto"/>
              <w:left w:val="nil"/>
              <w:bottom w:val="single" w:sz="6" w:space="0" w:color="auto"/>
              <w:right w:val="nil"/>
            </w:tcBorders>
          </w:tcPr>
          <w:p w:rsidR="005B3269" w:rsidRDefault="005B3269" w:rsidP="0098218B">
            <w:pPr>
              <w:jc w:val="center"/>
              <w:rPr>
                <w:i/>
                <w:iCs/>
                <w:sz w:val="20"/>
              </w:rPr>
            </w:pPr>
            <w:r>
              <w:rPr>
                <w:sz w:val="20"/>
              </w:rPr>
              <w:t xml:space="preserve">3150.44s </w:t>
            </w:r>
          </w:p>
        </w:tc>
        <w:tc>
          <w:tcPr>
            <w:tcW w:w="1569" w:type="dxa"/>
            <w:tcBorders>
              <w:top w:val="single" w:sz="6" w:space="0" w:color="auto"/>
              <w:left w:val="nil"/>
              <w:bottom w:val="single" w:sz="6" w:space="0" w:color="auto"/>
              <w:right w:val="nil"/>
            </w:tcBorders>
          </w:tcPr>
          <w:p w:rsidR="005B3269" w:rsidRDefault="005B3269" w:rsidP="0098218B">
            <w:pPr>
              <w:jc w:val="center"/>
              <w:rPr>
                <w:rStyle w:val="t2783"/>
                <w:sz w:val="20"/>
              </w:rPr>
            </w:pPr>
            <w:r>
              <w:rPr>
                <w:rStyle w:val="t2783"/>
                <w:sz w:val="20"/>
              </w:rPr>
              <w:t>1/01</w:t>
            </w:r>
          </w:p>
        </w:tc>
      </w:tr>
      <w:tr w:rsidR="003F7D6A" w:rsidTr="0098218B">
        <w:trPr>
          <w:cantSplit/>
          <w:trHeight w:val="65"/>
          <w:jc w:val="center"/>
        </w:trPr>
        <w:tc>
          <w:tcPr>
            <w:tcW w:w="6430" w:type="dxa"/>
            <w:tcBorders>
              <w:top w:val="single" w:sz="6" w:space="0" w:color="auto"/>
              <w:left w:val="nil"/>
              <w:bottom w:val="single" w:sz="18" w:space="0" w:color="auto"/>
              <w:right w:val="nil"/>
            </w:tcBorders>
          </w:tcPr>
          <w:p w:rsidR="003F7D6A" w:rsidRDefault="003F7D6A" w:rsidP="0098218B">
            <w:pPr>
              <w:ind w:left="63"/>
              <w:rPr>
                <w:sz w:val="20"/>
              </w:rPr>
            </w:pPr>
            <w:r>
              <w:rPr>
                <w:sz w:val="20"/>
              </w:rPr>
              <w:t>Texas Home Equity Fixed/Adjustable Rate Note – 1-Year Treasury Index (First Lien)</w:t>
            </w:r>
          </w:p>
        </w:tc>
        <w:tc>
          <w:tcPr>
            <w:tcW w:w="1800" w:type="dxa"/>
            <w:tcBorders>
              <w:top w:val="single" w:sz="6" w:space="0" w:color="auto"/>
              <w:left w:val="nil"/>
              <w:bottom w:val="single" w:sz="18" w:space="0" w:color="auto"/>
              <w:right w:val="nil"/>
            </w:tcBorders>
          </w:tcPr>
          <w:p w:rsidR="003F7D6A" w:rsidRDefault="003F7D6A" w:rsidP="0098218B">
            <w:pPr>
              <w:jc w:val="center"/>
              <w:rPr>
                <w:sz w:val="20"/>
              </w:rPr>
            </w:pPr>
            <w:r>
              <w:rPr>
                <w:sz w:val="20"/>
              </w:rPr>
              <w:t>3522.44s</w:t>
            </w:r>
          </w:p>
        </w:tc>
        <w:tc>
          <w:tcPr>
            <w:tcW w:w="1569" w:type="dxa"/>
            <w:tcBorders>
              <w:top w:val="single" w:sz="6" w:space="0" w:color="auto"/>
              <w:left w:val="nil"/>
              <w:bottom w:val="single" w:sz="18" w:space="0" w:color="auto"/>
              <w:right w:val="nil"/>
            </w:tcBorders>
          </w:tcPr>
          <w:p w:rsidR="003F7D6A" w:rsidRDefault="003F7D6A" w:rsidP="0098218B">
            <w:pPr>
              <w:jc w:val="center"/>
              <w:rPr>
                <w:rStyle w:val="t2783"/>
                <w:sz w:val="20"/>
              </w:rPr>
            </w:pPr>
            <w:r w:rsidRPr="003F7D6A">
              <w:rPr>
                <w:sz w:val="16"/>
                <w:szCs w:val="16"/>
              </w:rPr>
              <w:t>1/01 (Rev. 1/18)</w:t>
            </w:r>
          </w:p>
        </w:tc>
      </w:tr>
    </w:tbl>
    <w:p w:rsidR="005B3269" w:rsidRDefault="005B3269" w:rsidP="005B3269">
      <w:pPr>
        <w:pStyle w:val="Footer"/>
        <w:tabs>
          <w:tab w:val="clear" w:pos="4320"/>
          <w:tab w:val="clear" w:pos="8640"/>
        </w:tabs>
      </w:pPr>
    </w:p>
    <w:p w:rsidR="005B3269" w:rsidRDefault="005B3269" w:rsidP="005B3269"/>
    <w:p w:rsidR="004536DD" w:rsidRDefault="004536DD"/>
    <w:sectPr w:rsidR="004536DD">
      <w:headerReference w:type="default" r:id="rId9"/>
      <w:footerReference w:type="default" r:id="rId10"/>
      <w:pgSz w:w="12240" w:h="15840" w:code="1"/>
      <w:pgMar w:top="1440" w:right="1440" w:bottom="144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B6" w:rsidRDefault="001C7DB6" w:rsidP="005B3269">
      <w:r>
        <w:separator/>
      </w:r>
    </w:p>
  </w:endnote>
  <w:endnote w:type="continuationSeparator" w:id="0">
    <w:p w:rsidR="001C7DB6" w:rsidRDefault="001C7DB6" w:rsidP="005B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B6" w:rsidRDefault="001C7DB6" w:rsidP="002E2AD8">
    <w:pPr>
      <w:pStyle w:val="Footer"/>
      <w:tabs>
        <w:tab w:val="clear" w:pos="4320"/>
        <w:tab w:val="clear" w:pos="8640"/>
        <w:tab w:val="left" w:pos="2880"/>
        <w:tab w:val="right" w:pos="9348"/>
      </w:tabs>
      <w:rPr>
        <w:rFonts w:ascii="Arial" w:hAnsi="Arial"/>
        <w:b/>
        <w:sz w:val="18"/>
      </w:rPr>
    </w:pPr>
    <w:r>
      <w:rPr>
        <w:rFonts w:ascii="Arial" w:hAnsi="Arial"/>
        <w:b/>
        <w:sz w:val="18"/>
      </w:rPr>
      <w:t>Revised: July 2020</w:t>
    </w:r>
    <w:r>
      <w:rPr>
        <w:rFonts w:ascii="Arial" w:hAnsi="Arial"/>
        <w:b/>
        <w:sz w:val="18"/>
      </w:rPr>
      <w:tab/>
    </w:r>
    <w:r>
      <w:rPr>
        <w:rFonts w:ascii="Arial" w:hAnsi="Arial"/>
        <w:b/>
        <w:sz w:val="18"/>
      </w:rPr>
      <w:tab/>
      <w:t xml:space="preserve">Page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1</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Pr>
        <w:rStyle w:val="PageNumber"/>
        <w:rFonts w:ascii="Arial" w:hAnsi="Arial"/>
        <w:b/>
        <w:noProof/>
        <w:sz w:val="18"/>
      </w:rPr>
      <w:t>13</w:t>
    </w:r>
    <w:r>
      <w:rPr>
        <w:rStyle w:val="PageNumber"/>
        <w:rFonts w:ascii="Arial" w:hAnsi="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B6" w:rsidRDefault="001C7DB6" w:rsidP="005B3269">
      <w:r>
        <w:separator/>
      </w:r>
    </w:p>
  </w:footnote>
  <w:footnote w:type="continuationSeparator" w:id="0">
    <w:p w:rsidR="001C7DB6" w:rsidRDefault="001C7DB6" w:rsidP="005B3269">
      <w:r>
        <w:continuationSeparator/>
      </w:r>
    </w:p>
  </w:footnote>
  <w:footnote w:id="1">
    <w:p w:rsidR="001C7DB6" w:rsidRDefault="001C7DB6" w:rsidP="005B3269">
      <w:pPr>
        <w:pStyle w:val="FootnoteText"/>
        <w:jc w:val="both"/>
        <w:rPr>
          <w:color w:val="000000"/>
          <w:sz w:val="18"/>
        </w:rPr>
      </w:pPr>
      <w:r>
        <w:rPr>
          <w:rStyle w:val="FootnoteReference"/>
          <w:b/>
          <w:sz w:val="22"/>
        </w:rPr>
        <w:footnoteRef/>
      </w:r>
      <w:r>
        <w:t xml:space="preserve"> </w:t>
      </w:r>
      <w:r>
        <w:rPr>
          <w:color w:val="000000"/>
          <w:sz w:val="18"/>
        </w:rPr>
        <w:t xml:space="preserve">The first-lien Texas Deed of Trust, Fannie Mae/Freddie Mac Form 3044, dated 1/01 cannot be used to originate first-lien, refinance Mortgages subject to Section 50(a)(6), Article XVI of the Texas Constitution.  The Texas Home Equity Security Instrument (First Lien), Fannie Mae/Freddie Mac Form 3044.1, dated 1/01 (rev. 10/03), is available on the Freddie Mac Uniform Instrument website, located at: </w:t>
      </w:r>
      <w:r>
        <w:rPr>
          <w:b/>
          <w:bCs/>
          <w:color w:val="0000FF"/>
          <w:sz w:val="18"/>
          <w:u w:val="single"/>
        </w:rPr>
        <w:t>http://www.freddiemac.com/uniform/.</w:t>
      </w:r>
    </w:p>
    <w:p w:rsidR="001C7DB6" w:rsidRDefault="001C7DB6" w:rsidP="005B3269">
      <w:pPr>
        <w:pStyle w:val="FootnoteText"/>
        <w:jc w:val="both"/>
      </w:pPr>
    </w:p>
  </w:footnote>
  <w:footnote w:id="2">
    <w:p w:rsidR="001C7DB6" w:rsidRDefault="001C7DB6" w:rsidP="005B3269">
      <w:pPr>
        <w:pStyle w:val="FootnoteText"/>
      </w:pPr>
      <w:r>
        <w:rPr>
          <w:rStyle w:val="FootnoteReference"/>
          <w:b/>
          <w:bCs/>
        </w:rPr>
        <w:footnoteRef/>
      </w:r>
      <w:r>
        <w:t xml:space="preserve"> Except for Ohio, the document provided for the Master Form Security Instrument is the title page for the Master Form to which the State’s Security Instrument must be attached.  In Ohio, the Mater Form Security Instrument is the Ohio Mortgage with the information required for the Master Form incorporated into the first page of the document.</w:t>
      </w:r>
    </w:p>
  </w:footnote>
  <w:footnote w:id="3">
    <w:p w:rsidR="001C7DB6" w:rsidRDefault="001C7DB6" w:rsidP="005B3269">
      <w:pPr>
        <w:pStyle w:val="FootnoteText"/>
      </w:pPr>
      <w:r>
        <w:rPr>
          <w:rStyle w:val="FootnoteReference"/>
        </w:rPr>
        <w:footnoteRef/>
      </w:r>
      <w:r>
        <w:t xml:space="preserve"> The Master Form/Short Form may not be used in certain designated counties in North Carolina.</w:t>
      </w:r>
    </w:p>
  </w:footnote>
  <w:footnote w:id="4">
    <w:p w:rsidR="001C7DB6" w:rsidRDefault="001C7DB6" w:rsidP="005B3269">
      <w:pPr>
        <w:jc w:val="both"/>
        <w:rPr>
          <w:color w:val="000000"/>
          <w:sz w:val="18"/>
        </w:rPr>
      </w:pPr>
      <w:r>
        <w:rPr>
          <w:rStyle w:val="FootnoteReference"/>
          <w:b/>
          <w:sz w:val="22"/>
        </w:rPr>
        <w:footnoteRef/>
      </w:r>
      <w:r>
        <w:t xml:space="preserve"> </w:t>
      </w:r>
      <w:r>
        <w:rPr>
          <w:color w:val="000000"/>
          <w:sz w:val="18"/>
        </w:rPr>
        <w:t xml:space="preserve">The Multistate Fixed Rate Note, Fannie Mae/Freddie Mac Form 3200, dated 1/01 cannot be used to originate first-lien, refinance Mortgages subject to Section 50(a)(6), Article XVI of the Texas Constitution.  The Texas Home Equity Note (Fixed Rate-First Lien), Fannie Mae/Freddie Mac Form 3244.1, dated 1/01 (rev. 1/18), is available on the Freddie Mac Uniform Instrument website, located at: </w:t>
      </w:r>
      <w:r>
        <w:rPr>
          <w:b/>
          <w:bCs/>
          <w:color w:val="0000FF"/>
          <w:sz w:val="18"/>
          <w:u w:val="single"/>
        </w:rPr>
        <w:t>http://www.freddiemac.com/uniform/.</w:t>
      </w:r>
    </w:p>
    <w:p w:rsidR="001C7DB6" w:rsidRDefault="001C7DB6" w:rsidP="005B3269">
      <w:pPr>
        <w:jc w:val="both"/>
        <w:rPr>
          <w:color w:val="000000"/>
          <w:sz w:val="18"/>
        </w:rPr>
      </w:pPr>
    </w:p>
    <w:p w:rsidR="001C7DB6" w:rsidRDefault="001C7DB6" w:rsidP="005B3269">
      <w:pPr>
        <w:jc w:val="both"/>
      </w:pPr>
    </w:p>
  </w:footnote>
  <w:footnote w:id="5">
    <w:p w:rsidR="001C7DB6" w:rsidRDefault="001C7DB6" w:rsidP="005B3269">
      <w:pPr>
        <w:pStyle w:val="FootnoteText"/>
        <w:jc w:val="both"/>
        <w:rPr>
          <w:sz w:val="18"/>
        </w:rPr>
      </w:pPr>
      <w:r>
        <w:rPr>
          <w:rStyle w:val="FootnoteReference"/>
          <w:b/>
          <w:sz w:val="22"/>
        </w:rPr>
        <w:footnoteRef/>
      </w:r>
      <w:r>
        <w:t xml:space="preserve"> </w:t>
      </w:r>
      <w:r>
        <w:rPr>
          <w:sz w:val="18"/>
        </w:rPr>
        <w:t xml:space="preserve">State-specific versions of these Fannie Mae/Freddie Mac forms are provided for the following states:  Alaska, Florida, New Hampshire, Puerto Rico, Vermont, Virginia, West Virginia, and Wisconsin. </w:t>
      </w:r>
      <w:r>
        <w:rPr>
          <w:i/>
          <w:iCs/>
          <w:sz w:val="16"/>
          <w:u w:val="double"/>
        </w:rPr>
        <w:t>(Spanish translation available)</w:t>
      </w:r>
    </w:p>
    <w:p w:rsidR="001C7DB6" w:rsidRDefault="001C7DB6" w:rsidP="005B3269">
      <w:pPr>
        <w:pStyle w:val="FootnoteText"/>
        <w:jc w:val="both"/>
      </w:pPr>
    </w:p>
  </w:footnote>
  <w:footnote w:id="6">
    <w:p w:rsidR="001C7DB6" w:rsidRDefault="001C7DB6" w:rsidP="005B3269">
      <w:pPr>
        <w:pStyle w:val="FootnoteText"/>
        <w:rPr>
          <w:sz w:val="18"/>
        </w:rPr>
      </w:pPr>
      <w:r>
        <w:rPr>
          <w:rStyle w:val="FootnoteReference"/>
          <w:b/>
          <w:bCs/>
        </w:rPr>
        <w:footnoteRef/>
      </w:r>
      <w:r>
        <w:rPr>
          <w:sz w:val="18"/>
        </w:rPr>
        <w:t xml:space="preserve"> State-specific versions of these Fannie Mae/Freddie Mac forms are provided for the following states: Puerto Rico.</w:t>
      </w:r>
    </w:p>
  </w:footnote>
  <w:footnote w:id="7">
    <w:p w:rsidR="001C7DB6" w:rsidRDefault="001C7DB6" w:rsidP="005B3269">
      <w:pPr>
        <w:pStyle w:val="FootnoteText"/>
        <w:jc w:val="both"/>
        <w:rPr>
          <w:color w:val="000000"/>
          <w:sz w:val="18"/>
        </w:rPr>
      </w:pPr>
      <w:r>
        <w:rPr>
          <w:rStyle w:val="FootnoteReference"/>
          <w:b/>
          <w:sz w:val="22"/>
        </w:rPr>
        <w:footnoteRef/>
      </w:r>
      <w:r>
        <w:t xml:space="preserve"> </w:t>
      </w:r>
      <w:r>
        <w:rPr>
          <w:color w:val="000000"/>
          <w:sz w:val="18"/>
        </w:rPr>
        <w:t xml:space="preserve">The Multistate Condominium Rider, Fannie Mae/Freddie Mac Form 3140, dated 1/01 and the Multistate Planned Unit Development Rider, Fannie Mae/Freddie Mac Form 3150, dated 1/01 cannot be used to originate first-lien, refinance Mortgages (Texas Home Equity) subject to Section 50(a)(6), Article XVI of the Texas Constitution.  The Texas Home Equity Condominium Rider, Fannie Mae/Freddie Mac Form 3140.44, dated 1/01, and the Texas Home Equity Planned Unit Development Rider, Fannie Mae/Freddie Mac Form 3150.44, dated 1/01 are available on the Freddie Mac Uniform Mortgage Instrument website, located at: </w:t>
      </w:r>
      <w:r>
        <w:rPr>
          <w:color w:val="0000FF"/>
          <w:sz w:val="18"/>
          <w:u w:val="single"/>
        </w:rPr>
        <w:t>http://www.freddiemac.com/uniform/.</w:t>
      </w:r>
    </w:p>
    <w:p w:rsidR="001C7DB6" w:rsidRDefault="001C7DB6" w:rsidP="005B3269">
      <w:pPr>
        <w:pStyle w:val="FootnoteText"/>
        <w:jc w:val="both"/>
      </w:pPr>
    </w:p>
  </w:footnote>
  <w:footnote w:id="8">
    <w:p w:rsidR="001C7DB6" w:rsidRDefault="001C7DB6" w:rsidP="005B3269">
      <w:pPr>
        <w:pStyle w:val="FootnoteText"/>
        <w:jc w:val="both"/>
        <w:rPr>
          <w:sz w:val="18"/>
        </w:rPr>
      </w:pPr>
      <w:r>
        <w:rPr>
          <w:rStyle w:val="FootnoteReference"/>
          <w:b/>
          <w:sz w:val="22"/>
        </w:rPr>
        <w:footnoteRef/>
      </w:r>
      <w:r>
        <w:rPr>
          <w:b/>
          <w:sz w:val="22"/>
        </w:rPr>
        <w:t xml:space="preserve"> </w:t>
      </w:r>
      <w:r>
        <w:rPr>
          <w:sz w:val="18"/>
        </w:rPr>
        <w:t xml:space="preserve">Use of the 1-4 Family Rider is mandatory for all Mortgages secured by </w:t>
      </w:r>
      <w:proofErr w:type="gramStart"/>
      <w:r>
        <w:rPr>
          <w:sz w:val="18"/>
        </w:rPr>
        <w:t>2-4 unit</w:t>
      </w:r>
      <w:proofErr w:type="gramEnd"/>
      <w:r>
        <w:rPr>
          <w:sz w:val="18"/>
        </w:rPr>
        <w:t xml:space="preserve"> properties and originated using the single-family Fannie Mae/Freddie Mac Uniform Instruments.</w:t>
      </w:r>
    </w:p>
    <w:p w:rsidR="001C7DB6" w:rsidRDefault="001C7DB6" w:rsidP="005B3269">
      <w:pPr>
        <w:pStyle w:val="FootnoteText"/>
        <w:jc w:val="both"/>
      </w:pPr>
    </w:p>
  </w:footnote>
  <w:footnote w:id="9">
    <w:p w:rsidR="001C7DB6" w:rsidRDefault="001C7DB6" w:rsidP="005B3269">
      <w:pPr>
        <w:pStyle w:val="FootnoteText"/>
        <w:jc w:val="both"/>
        <w:rPr>
          <w:sz w:val="18"/>
        </w:rPr>
      </w:pPr>
      <w:r>
        <w:rPr>
          <w:rStyle w:val="FootnoteReference"/>
          <w:b/>
          <w:sz w:val="22"/>
        </w:rPr>
        <w:footnoteRef/>
      </w:r>
      <w:r>
        <w:t xml:space="preserve"> </w:t>
      </w:r>
      <w:r>
        <w:rPr>
          <w:sz w:val="18"/>
        </w:rPr>
        <w:t xml:space="preserve">Use of the Second Home Rider is mandatory for each Mortgage secured by property used as a second home as defined in </w:t>
      </w:r>
      <w:r>
        <w:rPr>
          <w:color w:val="0000FF"/>
          <w:sz w:val="18"/>
          <w:u w:val="single"/>
        </w:rPr>
        <w:t xml:space="preserve">Section 4201.15 </w:t>
      </w:r>
      <w:r>
        <w:rPr>
          <w:sz w:val="18"/>
        </w:rPr>
        <w:t>of the Guide.</w:t>
      </w:r>
    </w:p>
    <w:p w:rsidR="001C7DB6" w:rsidRDefault="001C7DB6" w:rsidP="005B3269">
      <w:pPr>
        <w:pStyle w:val="FootnoteText"/>
        <w:jc w:val="both"/>
      </w:pPr>
    </w:p>
    <w:p w:rsidR="001C7DB6" w:rsidRDefault="001C7DB6" w:rsidP="005B3269">
      <w:pPr>
        <w:pStyle w:val="FootnoteText"/>
        <w:jc w:val="both"/>
      </w:pPr>
    </w:p>
    <w:p w:rsidR="001C7DB6" w:rsidRDefault="001C7DB6" w:rsidP="005B3269">
      <w:pPr>
        <w:pStyle w:val="FootnoteText"/>
        <w:jc w:val="both"/>
      </w:pPr>
    </w:p>
  </w:footnote>
  <w:footnote w:id="10">
    <w:p w:rsidR="001C7DB6" w:rsidRDefault="001C7DB6" w:rsidP="005B3269">
      <w:pPr>
        <w:pStyle w:val="FootnoteText"/>
        <w:jc w:val="both"/>
        <w:rPr>
          <w:color w:val="000000"/>
          <w:sz w:val="18"/>
        </w:rPr>
      </w:pPr>
      <w:r>
        <w:rPr>
          <w:rStyle w:val="FootnoteReference"/>
          <w:b/>
          <w:sz w:val="22"/>
        </w:rPr>
        <w:footnoteRef/>
      </w:r>
      <w:r>
        <w:t xml:space="preserve"> </w:t>
      </w:r>
      <w:r>
        <w:rPr>
          <w:color w:val="000000"/>
          <w:sz w:val="18"/>
        </w:rPr>
        <w:t xml:space="preserve">The Multistate Condominium Rider, Fannie Mae/Freddie Mac Form 3140, dated 1/01 and the Multistate Planned Unit Development Rider, Fannie Mae/Freddie Mac Form 3150, dated 1/01 cannot be used to originate first-lien, refinance Mortgages (Texas Home Equity) subject to Section 50(a)(6), Article XVI of the Texas Constitution.  The Texas Home Equity Condominium Rider, Fannie Mae/Freddie Mac Form 3140.44, dated 1/01, and the Texas Home Equity Planned Unit Development Rider, Fannie Mae/Freddie Mac Form 3150.44, dated 1/01 are available on the Freddie Mac Uniform Mortgage Instrument website, located at: </w:t>
      </w:r>
      <w:r>
        <w:rPr>
          <w:color w:val="0000FF"/>
          <w:sz w:val="18"/>
          <w:u w:val="single"/>
        </w:rPr>
        <w:t>http://www.freddiemac.com/uniform/.</w:t>
      </w:r>
    </w:p>
    <w:p w:rsidR="001C7DB6" w:rsidRDefault="001C7DB6" w:rsidP="005B3269">
      <w:pPr>
        <w:pStyle w:val="FootnoteText"/>
        <w:jc w:val="both"/>
      </w:pPr>
    </w:p>
  </w:footnote>
  <w:footnote w:id="11">
    <w:p w:rsidR="001C7DB6" w:rsidRDefault="001C7DB6" w:rsidP="005B3269">
      <w:pPr>
        <w:pStyle w:val="FootnoteText"/>
        <w:jc w:val="both"/>
        <w:rPr>
          <w:sz w:val="18"/>
        </w:rPr>
      </w:pPr>
      <w:r>
        <w:rPr>
          <w:rStyle w:val="FootnoteReference"/>
          <w:b/>
          <w:sz w:val="22"/>
        </w:rPr>
        <w:footnoteRef/>
      </w:r>
      <w:r>
        <w:rPr>
          <w:b/>
          <w:sz w:val="22"/>
        </w:rPr>
        <w:t xml:space="preserve"> </w:t>
      </w:r>
      <w:r>
        <w:rPr>
          <w:sz w:val="18"/>
        </w:rPr>
        <w:t xml:space="preserve">Use of the 1-4 Family Rider is mandatory for all Mortgages secured by </w:t>
      </w:r>
      <w:proofErr w:type="gramStart"/>
      <w:r>
        <w:rPr>
          <w:sz w:val="18"/>
        </w:rPr>
        <w:t>2-4 unit</w:t>
      </w:r>
      <w:proofErr w:type="gramEnd"/>
      <w:r>
        <w:rPr>
          <w:sz w:val="18"/>
        </w:rPr>
        <w:t xml:space="preserve"> properties and originated using the single-family Fannie Mae/Freddie Mac Uniform Instruments.</w:t>
      </w:r>
    </w:p>
    <w:p w:rsidR="001C7DB6" w:rsidRDefault="001C7DB6" w:rsidP="005B3269">
      <w:pPr>
        <w:pStyle w:val="FootnoteText"/>
        <w:jc w:val="both"/>
      </w:pPr>
    </w:p>
  </w:footnote>
  <w:footnote w:id="12">
    <w:p w:rsidR="001C7DB6" w:rsidRDefault="001C7DB6" w:rsidP="005B3269">
      <w:pPr>
        <w:pStyle w:val="FootnoteText"/>
        <w:jc w:val="both"/>
        <w:rPr>
          <w:sz w:val="18"/>
        </w:rPr>
      </w:pPr>
      <w:r>
        <w:rPr>
          <w:rStyle w:val="FootnoteReference"/>
          <w:b/>
          <w:sz w:val="22"/>
        </w:rPr>
        <w:footnoteRef/>
      </w:r>
      <w:r>
        <w:t xml:space="preserve"> </w:t>
      </w:r>
      <w:r>
        <w:rPr>
          <w:sz w:val="18"/>
        </w:rPr>
        <w:t xml:space="preserve">Use of the Second Home Rider is mandatory for each Mortgage secured by property used as a second home as defined in </w:t>
      </w:r>
      <w:r>
        <w:rPr>
          <w:color w:val="0000FF"/>
          <w:sz w:val="18"/>
          <w:u w:val="single"/>
        </w:rPr>
        <w:t xml:space="preserve">Section 4201.15 </w:t>
      </w:r>
      <w:r>
        <w:rPr>
          <w:sz w:val="18"/>
        </w:rPr>
        <w:t>of the Guide.</w:t>
      </w:r>
    </w:p>
    <w:p w:rsidR="001C7DB6" w:rsidRDefault="001C7DB6" w:rsidP="005B3269">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B6" w:rsidRDefault="001C7DB6">
    <w:pPr>
      <w:pStyle w:val="Header"/>
      <w:jc w:val="center"/>
      <w:rPr>
        <w:rFonts w:ascii="Times New Roman" w:hAnsi="Times New Roman"/>
        <w:b/>
        <w:sz w:val="32"/>
      </w:rPr>
    </w:pPr>
    <w:r>
      <w:rPr>
        <w:rFonts w:ascii="Times New Roman" w:hAnsi="Times New Roman"/>
        <w:b/>
        <w:sz w:val="32"/>
      </w:rPr>
      <w:t>Federal Home Loan Mortgage Corporation</w:t>
    </w:r>
  </w:p>
  <w:p w:rsidR="001C7DB6" w:rsidRDefault="001C7DB6">
    <w:pPr>
      <w:pStyle w:val="Header"/>
      <w:jc w:val="center"/>
      <w:rPr>
        <w:rFonts w:ascii="Times New Roman" w:hAnsi="Times New Roman"/>
        <w:b/>
        <w:sz w:val="32"/>
      </w:rPr>
    </w:pPr>
    <w:r>
      <w:rPr>
        <w:rFonts w:ascii="Times New Roman" w:hAnsi="Times New Roman"/>
        <w:b/>
        <w:sz w:val="32"/>
      </w:rPr>
      <w:t>List of Single-Family Uniform Instruments</w:t>
    </w:r>
  </w:p>
  <w:p w:rsidR="001C7DB6" w:rsidRDefault="001C7DB6">
    <w:pPr>
      <w:pStyle w:val="Header"/>
      <w:jc w:val="center"/>
      <w:rPr>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69"/>
    <w:rsid w:val="0000277E"/>
    <w:rsid w:val="000116ED"/>
    <w:rsid w:val="0003297D"/>
    <w:rsid w:val="000C56BE"/>
    <w:rsid w:val="000D1589"/>
    <w:rsid w:val="000D3652"/>
    <w:rsid w:val="00172A58"/>
    <w:rsid w:val="001C7DB6"/>
    <w:rsid w:val="001E4457"/>
    <w:rsid w:val="00281DA7"/>
    <w:rsid w:val="00284081"/>
    <w:rsid w:val="002E2AD8"/>
    <w:rsid w:val="002F4691"/>
    <w:rsid w:val="002F522E"/>
    <w:rsid w:val="00340D59"/>
    <w:rsid w:val="00347A06"/>
    <w:rsid w:val="003506FA"/>
    <w:rsid w:val="00374FA9"/>
    <w:rsid w:val="003F7D6A"/>
    <w:rsid w:val="004341DC"/>
    <w:rsid w:val="00447055"/>
    <w:rsid w:val="004536DD"/>
    <w:rsid w:val="00456887"/>
    <w:rsid w:val="005043D9"/>
    <w:rsid w:val="00536200"/>
    <w:rsid w:val="00545533"/>
    <w:rsid w:val="005B3269"/>
    <w:rsid w:val="006070CA"/>
    <w:rsid w:val="006C7392"/>
    <w:rsid w:val="006F2B8C"/>
    <w:rsid w:val="00714E6D"/>
    <w:rsid w:val="00733A24"/>
    <w:rsid w:val="007A28B0"/>
    <w:rsid w:val="007B77AC"/>
    <w:rsid w:val="007F44E0"/>
    <w:rsid w:val="008A0F5E"/>
    <w:rsid w:val="008A2BF3"/>
    <w:rsid w:val="0090059E"/>
    <w:rsid w:val="00933B31"/>
    <w:rsid w:val="0098218B"/>
    <w:rsid w:val="00A548AE"/>
    <w:rsid w:val="00A76CB0"/>
    <w:rsid w:val="00B62342"/>
    <w:rsid w:val="00B650B2"/>
    <w:rsid w:val="00B929CC"/>
    <w:rsid w:val="00C20856"/>
    <w:rsid w:val="00C405F0"/>
    <w:rsid w:val="00CC1C1C"/>
    <w:rsid w:val="00CE18B2"/>
    <w:rsid w:val="00D46633"/>
    <w:rsid w:val="00D94864"/>
    <w:rsid w:val="00DC17B3"/>
    <w:rsid w:val="00DC5E92"/>
    <w:rsid w:val="00E575F7"/>
    <w:rsid w:val="00EA6C35"/>
    <w:rsid w:val="00F422D4"/>
    <w:rsid w:val="00F6471A"/>
    <w:rsid w:val="00FB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1DCCDA6"/>
  <w15:docId w15:val="{5EE84A7B-92D1-4576-BF75-6A29AC1C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269"/>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5B3269"/>
    <w:pPr>
      <w:keepNext/>
      <w:jc w:val="center"/>
      <w:outlineLvl w:val="0"/>
    </w:pPr>
    <w:rPr>
      <w:rFonts w:ascii="Arial Black" w:hAnsi="Arial Black"/>
      <w:color w:val="FFFFFF"/>
      <w:sz w:val="28"/>
    </w:rPr>
  </w:style>
  <w:style w:type="paragraph" w:styleId="Heading2">
    <w:name w:val="heading 2"/>
    <w:basedOn w:val="Normal"/>
    <w:next w:val="Normal"/>
    <w:link w:val="Heading2Char"/>
    <w:qFormat/>
    <w:rsid w:val="005B326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3269"/>
    <w:rPr>
      <w:rFonts w:ascii="Arial Black" w:eastAsia="Times New Roman" w:hAnsi="Arial Black" w:cs="Times New Roman"/>
      <w:color w:val="FFFFFF"/>
      <w:sz w:val="28"/>
      <w:szCs w:val="20"/>
    </w:rPr>
  </w:style>
  <w:style w:type="character" w:customStyle="1" w:styleId="Heading2Char">
    <w:name w:val="Heading 2 Char"/>
    <w:link w:val="Heading2"/>
    <w:rsid w:val="005B3269"/>
    <w:rPr>
      <w:rFonts w:ascii="Times New Roman" w:eastAsia="Times New Roman" w:hAnsi="Times New Roman" w:cs="Times New Roman"/>
      <w:b/>
      <w:sz w:val="24"/>
      <w:szCs w:val="20"/>
    </w:rPr>
  </w:style>
  <w:style w:type="paragraph" w:styleId="BalloonText">
    <w:name w:val="Balloon Text"/>
    <w:basedOn w:val="Normal"/>
    <w:link w:val="BalloonTextChar"/>
    <w:semiHidden/>
    <w:rsid w:val="005B3269"/>
    <w:rPr>
      <w:rFonts w:ascii="Tahoma" w:hAnsi="Tahoma" w:cs="Tahoma"/>
      <w:sz w:val="16"/>
      <w:szCs w:val="16"/>
    </w:rPr>
  </w:style>
  <w:style w:type="character" w:customStyle="1" w:styleId="BalloonTextChar">
    <w:name w:val="Balloon Text Char"/>
    <w:link w:val="BalloonText"/>
    <w:semiHidden/>
    <w:rsid w:val="005B3269"/>
    <w:rPr>
      <w:rFonts w:ascii="Tahoma" w:eastAsia="Times New Roman" w:hAnsi="Tahoma" w:cs="Tahoma"/>
      <w:sz w:val="16"/>
      <w:szCs w:val="16"/>
    </w:rPr>
  </w:style>
  <w:style w:type="character" w:customStyle="1" w:styleId="t2783">
    <w:name w:val="t2783"/>
    <w:basedOn w:val="DefaultParagraphFont"/>
    <w:rsid w:val="005B3269"/>
  </w:style>
  <w:style w:type="paragraph" w:styleId="FootnoteText">
    <w:name w:val="footnote text"/>
    <w:basedOn w:val="Normal"/>
    <w:link w:val="FootnoteTextChar"/>
    <w:semiHidden/>
    <w:rsid w:val="005B3269"/>
    <w:rPr>
      <w:sz w:val="20"/>
    </w:rPr>
  </w:style>
  <w:style w:type="character" w:customStyle="1" w:styleId="FootnoteTextChar">
    <w:name w:val="Footnote Text Char"/>
    <w:link w:val="FootnoteText"/>
    <w:semiHidden/>
    <w:rsid w:val="005B3269"/>
    <w:rPr>
      <w:rFonts w:ascii="Times New Roman" w:eastAsia="Times New Roman" w:hAnsi="Times New Roman" w:cs="Times New Roman"/>
      <w:sz w:val="20"/>
      <w:szCs w:val="20"/>
    </w:rPr>
  </w:style>
  <w:style w:type="character" w:customStyle="1" w:styleId="t2814">
    <w:name w:val="t2814"/>
    <w:basedOn w:val="DefaultParagraphFont"/>
    <w:rsid w:val="005B3269"/>
  </w:style>
  <w:style w:type="paragraph" w:styleId="Header">
    <w:name w:val="header"/>
    <w:basedOn w:val="Normal"/>
    <w:link w:val="HeaderChar"/>
    <w:rsid w:val="005B3269"/>
    <w:pPr>
      <w:tabs>
        <w:tab w:val="center" w:pos="4320"/>
        <w:tab w:val="right" w:pos="8640"/>
      </w:tabs>
    </w:pPr>
    <w:rPr>
      <w:rFonts w:ascii="Arial" w:hAnsi="Arial"/>
      <w:kern w:val="24"/>
    </w:rPr>
  </w:style>
  <w:style w:type="character" w:customStyle="1" w:styleId="HeaderChar">
    <w:name w:val="Header Char"/>
    <w:link w:val="Header"/>
    <w:rsid w:val="005B3269"/>
    <w:rPr>
      <w:rFonts w:ascii="Arial" w:eastAsia="Times New Roman" w:hAnsi="Arial" w:cs="Times New Roman"/>
      <w:kern w:val="24"/>
      <w:sz w:val="24"/>
      <w:szCs w:val="20"/>
    </w:rPr>
  </w:style>
  <w:style w:type="character" w:styleId="FootnoteReference">
    <w:name w:val="footnote reference"/>
    <w:semiHidden/>
    <w:rsid w:val="005B3269"/>
    <w:rPr>
      <w:vertAlign w:val="superscript"/>
    </w:rPr>
  </w:style>
  <w:style w:type="paragraph" w:styleId="BodyTextIndent">
    <w:name w:val="Body Text Indent"/>
    <w:basedOn w:val="Normal"/>
    <w:link w:val="BodyTextIndentChar"/>
    <w:rsid w:val="005B3269"/>
    <w:pPr>
      <w:tabs>
        <w:tab w:val="left" w:pos="3620"/>
      </w:tabs>
      <w:ind w:left="3620" w:hanging="3710"/>
      <w:jc w:val="center"/>
    </w:pPr>
    <w:rPr>
      <w:sz w:val="20"/>
    </w:rPr>
  </w:style>
  <w:style w:type="character" w:customStyle="1" w:styleId="BodyTextIndentChar">
    <w:name w:val="Body Text Indent Char"/>
    <w:link w:val="BodyTextIndent"/>
    <w:rsid w:val="005B3269"/>
    <w:rPr>
      <w:rFonts w:ascii="Times New Roman" w:eastAsia="Times New Roman" w:hAnsi="Times New Roman" w:cs="Times New Roman"/>
      <w:sz w:val="20"/>
      <w:szCs w:val="20"/>
    </w:rPr>
  </w:style>
  <w:style w:type="paragraph" w:styleId="BodyTextIndent3">
    <w:name w:val="Body Text Indent 3"/>
    <w:basedOn w:val="Normal"/>
    <w:link w:val="BodyTextIndent3Char"/>
    <w:rsid w:val="005B3269"/>
    <w:pPr>
      <w:ind w:left="3620" w:hanging="3620"/>
    </w:pPr>
    <w:rPr>
      <w:sz w:val="20"/>
    </w:rPr>
  </w:style>
  <w:style w:type="character" w:customStyle="1" w:styleId="BodyTextIndent3Char">
    <w:name w:val="Body Text Indent 3 Char"/>
    <w:link w:val="BodyTextIndent3"/>
    <w:rsid w:val="005B3269"/>
    <w:rPr>
      <w:rFonts w:ascii="Times New Roman" w:eastAsia="Times New Roman" w:hAnsi="Times New Roman" w:cs="Times New Roman"/>
      <w:sz w:val="20"/>
      <w:szCs w:val="20"/>
    </w:rPr>
  </w:style>
  <w:style w:type="character" w:customStyle="1" w:styleId="t2614">
    <w:name w:val="t2614"/>
    <w:basedOn w:val="DefaultParagraphFont"/>
    <w:rsid w:val="005B3269"/>
  </w:style>
  <w:style w:type="paragraph" w:styleId="Footer">
    <w:name w:val="footer"/>
    <w:basedOn w:val="Normal"/>
    <w:link w:val="FooterChar"/>
    <w:rsid w:val="005B3269"/>
    <w:pPr>
      <w:tabs>
        <w:tab w:val="center" w:pos="4320"/>
        <w:tab w:val="right" w:pos="8640"/>
      </w:tabs>
    </w:pPr>
  </w:style>
  <w:style w:type="character" w:customStyle="1" w:styleId="FooterChar">
    <w:name w:val="Footer Char"/>
    <w:link w:val="Footer"/>
    <w:rsid w:val="005B3269"/>
    <w:rPr>
      <w:rFonts w:ascii="Times New Roman" w:eastAsia="Times New Roman" w:hAnsi="Times New Roman" w:cs="Times New Roman"/>
      <w:sz w:val="24"/>
      <w:szCs w:val="20"/>
    </w:rPr>
  </w:style>
  <w:style w:type="paragraph" w:styleId="BodyTextIndent2">
    <w:name w:val="Body Text Indent 2"/>
    <w:basedOn w:val="Normal"/>
    <w:link w:val="BodyTextIndent2Char"/>
    <w:rsid w:val="005B3269"/>
    <w:pPr>
      <w:ind w:left="432"/>
    </w:pPr>
    <w:rPr>
      <w:sz w:val="22"/>
    </w:rPr>
  </w:style>
  <w:style w:type="character" w:customStyle="1" w:styleId="BodyTextIndent2Char">
    <w:name w:val="Body Text Indent 2 Char"/>
    <w:link w:val="BodyTextIndent2"/>
    <w:rsid w:val="005B3269"/>
    <w:rPr>
      <w:rFonts w:ascii="Times New Roman" w:eastAsia="Times New Roman" w:hAnsi="Times New Roman" w:cs="Times New Roman"/>
      <w:szCs w:val="20"/>
    </w:rPr>
  </w:style>
  <w:style w:type="character" w:customStyle="1" w:styleId="t2798">
    <w:name w:val="t2798"/>
    <w:basedOn w:val="DefaultParagraphFont"/>
    <w:rsid w:val="005B3269"/>
  </w:style>
  <w:style w:type="paragraph" w:customStyle="1" w:styleId="CellBodyC">
    <w:name w:val="CellBodyC"/>
    <w:basedOn w:val="Normal"/>
    <w:rsid w:val="005B3269"/>
    <w:pPr>
      <w:jc w:val="center"/>
    </w:pPr>
    <w:rPr>
      <w:rFonts w:ascii="Times" w:hAnsi="Times"/>
      <w:noProof/>
      <w:color w:val="000000"/>
      <w:sz w:val="22"/>
    </w:rPr>
  </w:style>
  <w:style w:type="paragraph" w:customStyle="1" w:styleId="CellBodyLItal">
    <w:name w:val="CellBodyLItal"/>
    <w:basedOn w:val="Normal"/>
    <w:rsid w:val="005B3269"/>
    <w:pPr>
      <w:jc w:val="both"/>
    </w:pPr>
    <w:rPr>
      <w:rFonts w:ascii="Times" w:hAnsi="Times"/>
      <w:i/>
      <w:noProof/>
      <w:color w:val="000000"/>
      <w:sz w:val="22"/>
    </w:rPr>
  </w:style>
  <w:style w:type="character" w:customStyle="1" w:styleId="t2801">
    <w:name w:val="t2801"/>
    <w:basedOn w:val="DefaultParagraphFont"/>
    <w:rsid w:val="005B3269"/>
  </w:style>
  <w:style w:type="character" w:customStyle="1" w:styleId="t2803">
    <w:name w:val="t2803"/>
    <w:basedOn w:val="DefaultParagraphFont"/>
    <w:rsid w:val="005B3269"/>
  </w:style>
  <w:style w:type="character" w:customStyle="1" w:styleId="t3401">
    <w:name w:val="t3401"/>
    <w:basedOn w:val="DefaultParagraphFont"/>
    <w:rsid w:val="005B3269"/>
  </w:style>
  <w:style w:type="character" w:customStyle="1" w:styleId="t3471">
    <w:name w:val="t3471"/>
    <w:basedOn w:val="DefaultParagraphFont"/>
    <w:rsid w:val="005B3269"/>
  </w:style>
  <w:style w:type="character" w:styleId="PageNumber">
    <w:name w:val="page number"/>
    <w:basedOn w:val="DefaultParagraphFont"/>
    <w:rsid w:val="005B3269"/>
  </w:style>
  <w:style w:type="character" w:styleId="Hyperlink">
    <w:name w:val="Hyperlink"/>
    <w:uiPriority w:val="99"/>
    <w:semiHidden/>
    <w:unhideWhenUsed/>
    <w:rsid w:val="003F7D6A"/>
    <w:rPr>
      <w:strike w:val="0"/>
      <w:dstrike w:val="0"/>
      <w:color w:val="0362AA"/>
      <w:u w:val="none"/>
      <w:effect w:val="none"/>
      <w:shd w:val="clear" w:color="auto" w:fill="auto"/>
    </w:rPr>
  </w:style>
  <w:style w:type="character" w:customStyle="1" w:styleId="filesize1">
    <w:name w:val="filesize1"/>
    <w:rsid w:val="003F7D6A"/>
    <w:rPr>
      <w:b w:val="0"/>
      <w:bCs w:val="0"/>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6F19B-DEA8-479E-B047-6680AED83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59D16F-1FE6-42A8-BF34-4C2F2623FF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638DB27-F7AD-4FDC-B1FB-137E4AD1E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3254</Words>
  <Characters>18548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cp:lastModifiedBy>Brooks, Raynelle</cp:lastModifiedBy>
  <cp:revision>2</cp:revision>
  <dcterms:created xsi:type="dcterms:W3CDTF">2020-06-25T13:41:00Z</dcterms:created>
  <dcterms:modified xsi:type="dcterms:W3CDTF">2020-06-25T13:41:00Z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42d1c6f3-12b9-4eef-a73c-0d58bd46a312</vt:lpwstr>
  </property>
</Properties>
</file>