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C4E8" w14:textId="77777777" w:rsidR="005A7148" w:rsidRDefault="00F25120" w:rsidP="005A7148">
      <w:pPr>
        <w:pStyle w:val="Title"/>
        <w:ind w:left="720" w:right="720"/>
        <w:jc w:val="both"/>
        <w:rPr>
          <w:color w:val="FF0000"/>
          <w:sz w:val="20"/>
          <w:szCs w:val="16"/>
        </w:rPr>
      </w:pPr>
      <w:r>
        <w:rPr>
          <w:color w:val="FF0000"/>
          <w:sz w:val="20"/>
          <w:szCs w:val="16"/>
        </w:rPr>
        <w:t xml:space="preserve">Instructions: </w:t>
      </w:r>
      <w:r w:rsidR="003A7B85">
        <w:rPr>
          <w:color w:val="FF0000"/>
          <w:sz w:val="20"/>
          <w:szCs w:val="16"/>
        </w:rPr>
        <w:t>The language in red brackets is optional.</w:t>
      </w:r>
    </w:p>
    <w:p w14:paraId="53052ED4" w14:textId="77777777" w:rsidR="005A7148" w:rsidRDefault="00F25120" w:rsidP="005A7148">
      <w:pPr>
        <w:pStyle w:val="Title"/>
        <w:ind w:left="720" w:right="720"/>
        <w:jc w:val="both"/>
        <w:rPr>
          <w:color w:val="FF0000"/>
          <w:sz w:val="20"/>
          <w:szCs w:val="16"/>
        </w:rPr>
      </w:pPr>
      <w:r w:rsidRPr="000E3965">
        <w:rPr>
          <w:color w:val="FF0000"/>
          <w:sz w:val="20"/>
          <w:szCs w:val="16"/>
        </w:rPr>
        <w:t xml:space="preserve">The </w:t>
      </w:r>
      <w:r w:rsidR="00F1044D">
        <w:rPr>
          <w:color w:val="FF0000"/>
          <w:sz w:val="20"/>
          <w:szCs w:val="16"/>
        </w:rPr>
        <w:t>language</w:t>
      </w:r>
      <w:r w:rsidRPr="000E3965">
        <w:rPr>
          <w:color w:val="FF0000"/>
          <w:sz w:val="20"/>
          <w:szCs w:val="16"/>
        </w:rPr>
        <w:t xml:space="preserve"> </w:t>
      </w:r>
      <w:r>
        <w:rPr>
          <w:color w:val="FF0000"/>
          <w:sz w:val="20"/>
          <w:szCs w:val="16"/>
        </w:rPr>
        <w:t xml:space="preserve">in </w:t>
      </w:r>
      <w:r w:rsidR="00214782">
        <w:rPr>
          <w:color w:val="FF0000"/>
          <w:sz w:val="20"/>
          <w:szCs w:val="16"/>
        </w:rPr>
        <w:t xml:space="preserve">red </w:t>
      </w:r>
      <w:r w:rsidR="00FC53D1">
        <w:rPr>
          <w:color w:val="FF0000"/>
          <w:sz w:val="20"/>
          <w:szCs w:val="16"/>
        </w:rPr>
        <w:t>brackets</w:t>
      </w:r>
      <w:r w:rsidR="00214782">
        <w:rPr>
          <w:color w:val="FF0000"/>
          <w:sz w:val="20"/>
          <w:szCs w:val="16"/>
        </w:rPr>
        <w:t xml:space="preserve">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0126803A" w14:textId="3938CC5F" w:rsidR="00F25120" w:rsidRDefault="00F25120" w:rsidP="005A7148">
      <w:pPr>
        <w:pStyle w:val="Title"/>
        <w:ind w:left="720" w:right="720"/>
        <w:jc w:val="both"/>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0F852973" w14:textId="77777777" w:rsidR="000E6EB2" w:rsidRDefault="000E6EB2" w:rsidP="005A3C29">
      <w:pPr>
        <w:pStyle w:val="Title"/>
        <w:ind w:left="720" w:right="720" w:firstLine="360"/>
      </w:pPr>
    </w:p>
    <w:p w14:paraId="1C60977C" w14:textId="7B47E0BA" w:rsidR="004C0134" w:rsidRDefault="004C0134" w:rsidP="005A3C29">
      <w:pPr>
        <w:pStyle w:val="Title"/>
        <w:ind w:left="720" w:right="720" w:firstLine="360"/>
      </w:pPr>
      <w:r>
        <w:t>NOTE</w:t>
      </w:r>
    </w:p>
    <w:p w14:paraId="670EA17C" w14:textId="37560AFB" w:rsidR="00A70A4B" w:rsidRPr="009769FE" w:rsidRDefault="00A70A4B" w:rsidP="005A3C29">
      <w:pPr>
        <w:pStyle w:val="Title"/>
        <w:ind w:left="720" w:right="720" w:firstLine="360"/>
        <w:rPr>
          <w:color w:val="FF0000"/>
        </w:rPr>
      </w:pPr>
    </w:p>
    <w:p w14:paraId="7AF01F77" w14:textId="5D7DA0ED" w:rsidR="00A70A4B" w:rsidRPr="00473D77" w:rsidRDefault="00A70A4B" w:rsidP="005A3C29">
      <w:pPr>
        <w:pStyle w:val="Title"/>
        <w:ind w:left="720" w:right="720" w:firstLine="360"/>
        <w:rPr>
          <w:color w:val="FF0000"/>
        </w:rPr>
      </w:pPr>
      <w:r w:rsidRPr="00473D77">
        <w:rPr>
          <w:color w:val="FF0000"/>
        </w:rPr>
        <w:t>[Insert Program Name]</w:t>
      </w:r>
    </w:p>
    <w:p w14:paraId="76A42AB9" w14:textId="2B283309" w:rsidR="004C0134" w:rsidRPr="002E575C" w:rsidRDefault="004C0134" w:rsidP="005A3C29">
      <w:pPr>
        <w:pStyle w:val="Title"/>
        <w:ind w:left="720" w:right="720" w:firstLine="360"/>
      </w:pPr>
    </w:p>
    <w:p w14:paraId="1307EA2E" w14:textId="0180E7D0" w:rsidR="004C0134" w:rsidRPr="00473D77" w:rsidRDefault="00374E7D" w:rsidP="00F57166">
      <w:pPr>
        <w:pStyle w:val="Title"/>
        <w:ind w:left="720" w:right="720"/>
        <w:rPr>
          <w:color w:val="FF0000"/>
        </w:rPr>
      </w:pPr>
      <w:r w:rsidRPr="00473D77">
        <w:rPr>
          <w:color w:val="FF0000"/>
        </w:rPr>
        <w:t>[</w:t>
      </w:r>
      <w:r w:rsidR="004C0134" w:rsidRPr="00473D77">
        <w:rPr>
          <w:color w:val="FF0000"/>
        </w:rPr>
        <w:t>THIS LOAN CONTAINS PROVISIONS PROHIBITING THE UNAUTHORIZED</w:t>
      </w:r>
    </w:p>
    <w:p w14:paraId="31AF9AA3" w14:textId="6C529AB0" w:rsidR="004C0134" w:rsidRDefault="004C0134" w:rsidP="00F57166">
      <w:pPr>
        <w:pStyle w:val="Title"/>
        <w:ind w:left="720" w:right="720" w:firstLine="360"/>
        <w:rPr>
          <w:color w:val="FF0000"/>
        </w:rPr>
      </w:pPr>
      <w:r w:rsidRPr="00473D77">
        <w:rPr>
          <w:color w:val="FF0000"/>
        </w:rPr>
        <w:t>TRANSFER OF THE PROPERTY AND IS NOT ASSUMABLE</w:t>
      </w:r>
      <w:r w:rsidR="00374E7D" w:rsidRPr="00473D77">
        <w:rPr>
          <w:color w:val="FF0000"/>
        </w:rPr>
        <w:t>]</w:t>
      </w:r>
    </w:p>
    <w:p w14:paraId="7B565ED8" w14:textId="77777777" w:rsidR="00951E32" w:rsidRPr="00473D77" w:rsidRDefault="00951E32" w:rsidP="00F57166">
      <w:pPr>
        <w:pStyle w:val="Title"/>
        <w:ind w:left="720" w:right="720" w:firstLine="360"/>
        <w:rPr>
          <w:color w:val="FF0000"/>
        </w:rPr>
      </w:pPr>
    </w:p>
    <w:p w14:paraId="38CC3456" w14:textId="77777777" w:rsidR="004C0134" w:rsidRDefault="004C0134" w:rsidP="005A3C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03AA5F4" w14:textId="77777777" w:rsidR="005A3C29" w:rsidRPr="00CA179B" w:rsidRDefault="005A3C29" w:rsidP="005A3C29">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24FD58A2" w14:textId="77777777" w:rsidR="005A3C29" w:rsidRPr="00CA179B" w:rsidRDefault="005A3C29" w:rsidP="005A3C29">
      <w:pPr>
        <w:tabs>
          <w:tab w:val="center" w:pos="1800"/>
          <w:tab w:val="center" w:pos="5040"/>
          <w:tab w:val="center" w:pos="8010"/>
        </w:tabs>
        <w:ind w:left="720" w:right="720"/>
      </w:pPr>
      <w:r w:rsidRPr="00CA179B">
        <w:tab/>
        <w:t>[Note Date]</w:t>
      </w:r>
      <w:r w:rsidRPr="00CA179B">
        <w:tab/>
        <w:t>[City]</w:t>
      </w:r>
      <w:r w:rsidRPr="00CA179B">
        <w:tab/>
        <w:t>[State]</w:t>
      </w:r>
    </w:p>
    <w:p w14:paraId="263E1446" w14:textId="77777777" w:rsidR="005A3C29" w:rsidRPr="00CA179B" w:rsidRDefault="005A3C29" w:rsidP="005A3C29">
      <w:pPr>
        <w:ind w:left="720" w:right="720"/>
        <w:jc w:val="both"/>
      </w:pPr>
    </w:p>
    <w:p w14:paraId="369C779B" w14:textId="77777777" w:rsidR="005A3C29" w:rsidRPr="00CA179B" w:rsidRDefault="005A3C29" w:rsidP="005A3C29">
      <w:pPr>
        <w:ind w:left="720" w:right="720"/>
        <w:jc w:val="both"/>
      </w:pPr>
      <w:r w:rsidRPr="00CA179B">
        <w:t>__________________________________________________________________________</w:t>
      </w:r>
      <w:r>
        <w:t>________</w:t>
      </w:r>
      <w:r w:rsidRPr="00CA179B">
        <w:t>____</w:t>
      </w:r>
    </w:p>
    <w:p w14:paraId="2BA5354D" w14:textId="77777777" w:rsidR="005A3C29" w:rsidRPr="00CA179B" w:rsidRDefault="005A3C29" w:rsidP="005A3C29">
      <w:pPr>
        <w:ind w:left="720" w:right="720"/>
        <w:jc w:val="center"/>
      </w:pPr>
      <w:r w:rsidRPr="00CA179B">
        <w:t>[Property Address]</w:t>
      </w:r>
    </w:p>
    <w:p w14:paraId="284AB0E3" w14:textId="77777777" w:rsidR="004C0134" w:rsidRPr="00E619B4" w:rsidRDefault="004C0134" w:rsidP="005A3C29">
      <w:pPr>
        <w:pStyle w:val="Title"/>
        <w:ind w:left="720" w:right="720" w:firstLine="360"/>
        <w:jc w:val="left"/>
        <w:rPr>
          <w:sz w:val="20"/>
        </w:rPr>
      </w:pPr>
    </w:p>
    <w:p w14:paraId="5470AAF0" w14:textId="7A713919" w:rsidR="004C0134" w:rsidRPr="00E619B4" w:rsidRDefault="004C0134" w:rsidP="005A3C29">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0ED66B91" w:rsidR="004C0134" w:rsidRPr="00E619B4" w:rsidRDefault="004C0134" w:rsidP="005A3C29">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5A3C29">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5A3C29">
      <w:pPr>
        <w:ind w:left="720" w:right="720" w:firstLine="360"/>
        <w:jc w:val="both"/>
      </w:pPr>
    </w:p>
    <w:p w14:paraId="3B24536B" w14:textId="1E26DA38" w:rsidR="004C0134" w:rsidRPr="004C0134" w:rsidRDefault="004C0134" w:rsidP="005A3C29">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5A3C29">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412836BD" w:rsidR="004C0134" w:rsidRPr="00EF5056" w:rsidRDefault="004C0134" w:rsidP="005A3C29">
      <w:pPr>
        <w:ind w:left="720" w:right="720" w:firstLine="360"/>
        <w:jc w:val="both"/>
        <w:rPr>
          <w:color w:val="FF0000"/>
        </w:rPr>
      </w:pPr>
      <w:r w:rsidRPr="00EF5056">
        <w:rPr>
          <w:color w:val="FF0000"/>
        </w:rPr>
        <w:t>[The interest rate required by this Section 2 is the rate I will pay unless I am in default as described in Section</w:t>
      </w:r>
      <w:r w:rsidR="00163D57" w:rsidRPr="00EF5056">
        <w:rPr>
          <w:color w:val="FF0000"/>
        </w:rPr>
        <w:t> </w:t>
      </w:r>
      <w:r w:rsidRPr="00EF5056">
        <w:rPr>
          <w:color w:val="FF0000"/>
        </w:rPr>
        <w:t>6(B) of this Note.  Upon default, I will pay interest on the unpaid principal balance at the</w:t>
      </w:r>
      <w:r w:rsidR="008156A5" w:rsidRPr="00EF5056">
        <w:rPr>
          <w:color w:val="FF0000"/>
        </w:rPr>
        <w:t xml:space="preserve"> yearly</w:t>
      </w:r>
      <w:r w:rsidRPr="00EF5056">
        <w:rPr>
          <w:color w:val="FF0000"/>
        </w:rPr>
        <w:t xml:space="preserve"> rate of</w:t>
      </w:r>
      <w:r w:rsidR="00B72557" w:rsidRPr="00EF5056">
        <w:rPr>
          <w:color w:val="FF0000"/>
        </w:rPr>
        <w:t xml:space="preserve"> _____</w:t>
      </w:r>
      <w:r w:rsidR="007C6665" w:rsidRPr="00EF5056">
        <w:rPr>
          <w:color w:val="FF0000"/>
        </w:rPr>
        <w:t>%</w:t>
      </w:r>
      <w:r w:rsidRPr="00EF5056">
        <w:rPr>
          <w:color w:val="FF0000"/>
        </w:rPr>
        <w:t xml:space="preserve"> or the maximum rate allowed by law, whichever is less, from the date when the </w:t>
      </w:r>
      <w:proofErr w:type="gramStart"/>
      <w:r w:rsidRPr="00EF5056">
        <w:rPr>
          <w:color w:val="FF0000"/>
        </w:rPr>
        <w:t>Principal</w:t>
      </w:r>
      <w:proofErr w:type="gramEnd"/>
      <w:r w:rsidRPr="00EF5056">
        <w:rPr>
          <w:color w:val="FF0000"/>
        </w:rPr>
        <w:t xml:space="preserve"> was due until I pay the Principal in full.]</w:t>
      </w:r>
    </w:p>
    <w:p w14:paraId="4B922A66" w14:textId="77777777" w:rsidR="00A46E70" w:rsidRPr="00E619B4" w:rsidRDefault="00A46E70" w:rsidP="005A3C29">
      <w:pPr>
        <w:ind w:left="720" w:right="720" w:firstLine="360"/>
        <w:jc w:val="both"/>
      </w:pPr>
    </w:p>
    <w:p w14:paraId="19F43343" w14:textId="3550DC77" w:rsidR="004C0134" w:rsidRPr="00E619B4" w:rsidRDefault="004C0134" w:rsidP="005A3C29">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5A3C29">
      <w:pPr>
        <w:tabs>
          <w:tab w:val="left" w:pos="360"/>
        </w:tabs>
        <w:ind w:left="720" w:right="720" w:firstLine="360"/>
        <w:jc w:val="both"/>
      </w:pPr>
      <w:r w:rsidRPr="00E619B4">
        <w:rPr>
          <w:b/>
        </w:rPr>
        <w:t>(A)</w:t>
      </w:r>
      <w:r w:rsidRPr="00E619B4">
        <w:rPr>
          <w:b/>
        </w:rPr>
        <w:tab/>
        <w:t>Time of Payments</w:t>
      </w:r>
    </w:p>
    <w:p w14:paraId="0E8BA1CD" w14:textId="26845D49" w:rsidR="004C0134" w:rsidRPr="00E619B4" w:rsidRDefault="004C0134" w:rsidP="005A3C29">
      <w:pPr>
        <w:tabs>
          <w:tab w:val="left" w:pos="0"/>
        </w:tabs>
        <w:ind w:left="720" w:right="720" w:firstLine="360"/>
        <w:jc w:val="both"/>
      </w:pPr>
      <w:r w:rsidRPr="00E619B4">
        <w:t>I will pay principal and interest by making a payment every month.  This amount is called my “Monthly Payment</w:t>
      </w:r>
      <w:r w:rsidR="003A7B85">
        <w:t>.</w:t>
      </w:r>
      <w:r w:rsidRPr="00E619B4">
        <w:t>”</w:t>
      </w:r>
    </w:p>
    <w:p w14:paraId="1DCAF47D" w14:textId="52559CC2" w:rsidR="004C0134" w:rsidRDefault="004C0134" w:rsidP="005A3C29">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41717A06" w:rsidR="004C0134" w:rsidRPr="00E619B4" w:rsidRDefault="004C0134" w:rsidP="005A3C29">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5A3C29">
      <w:pPr>
        <w:ind w:left="720" w:right="720" w:firstLine="360"/>
        <w:rPr>
          <w:u w:val="single"/>
        </w:rPr>
      </w:pPr>
      <w:r w:rsidRPr="00E619B4">
        <w:t>I will make my Monthly Payments at _____________________________ or at a different place if required by the Note Holder.</w:t>
      </w:r>
    </w:p>
    <w:p w14:paraId="5152DF92" w14:textId="28C57AD8" w:rsidR="004C0134" w:rsidRPr="00E619B4" w:rsidRDefault="004C0134" w:rsidP="005A3C29">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5A3C29">
      <w:pPr>
        <w:ind w:left="720" w:right="720" w:firstLine="360"/>
      </w:pPr>
      <w:r w:rsidRPr="00E619B4">
        <w:t>My Monthly Payment will be in the amount of U.S. $__________.</w:t>
      </w:r>
    </w:p>
    <w:p w14:paraId="0330A3B3" w14:textId="01CD0EB7" w:rsidR="004C0134" w:rsidRPr="00E619B4" w:rsidRDefault="004C0134" w:rsidP="005A3C29">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5A3C29">
      <w:pPr>
        <w:ind w:left="720" w:right="720" w:firstLine="360"/>
        <w:jc w:val="both"/>
      </w:pPr>
      <w:r w:rsidRPr="00E619B4">
        <w:t>Your loan will become due before the Maturity Date upon the occurrence of any of the following dates:</w:t>
      </w:r>
    </w:p>
    <w:p w14:paraId="5A600CA2" w14:textId="70D5FDEE" w:rsidR="004C0134" w:rsidRPr="00E619B4" w:rsidRDefault="004C0134" w:rsidP="00CE4959">
      <w:pPr>
        <w:tabs>
          <w:tab w:val="left" w:pos="1980"/>
        </w:tabs>
        <w:ind w:left="1350" w:right="720" w:hanging="270"/>
        <w:jc w:val="both"/>
      </w:pPr>
      <w:r w:rsidRPr="00E619B4">
        <w:t>(i)</w:t>
      </w:r>
      <w:r w:rsidR="005A3C29">
        <w:t xml:space="preserve"> </w:t>
      </w:r>
      <w:r w:rsidRPr="00E619B4">
        <w:t>the date on which the property (or any interest therein) securing this Note (the “Property”) is sold or</w:t>
      </w:r>
      <w:r w:rsidR="00CE4959">
        <w:t xml:space="preserve"> </w:t>
      </w:r>
      <w:r w:rsidRPr="00E619B4">
        <w:t xml:space="preserve">otherwise </w:t>
      </w:r>
      <w:proofErr w:type="gramStart"/>
      <w:r w:rsidRPr="00E619B4">
        <w:t>transferred;</w:t>
      </w:r>
      <w:proofErr w:type="gramEnd"/>
      <w:r w:rsidRPr="00E619B4">
        <w:t xml:space="preserve"> </w:t>
      </w:r>
    </w:p>
    <w:p w14:paraId="3C259E6D" w14:textId="502A57DC" w:rsidR="004C0134" w:rsidRPr="00E619B4" w:rsidRDefault="004C0134" w:rsidP="00CE4959">
      <w:pPr>
        <w:tabs>
          <w:tab w:val="left" w:pos="1980"/>
        </w:tabs>
        <w:ind w:left="1350" w:right="720" w:hanging="270"/>
        <w:jc w:val="both"/>
      </w:pPr>
      <w:r w:rsidRPr="00E619B4">
        <w:lastRenderedPageBreak/>
        <w:t>(ii)</w:t>
      </w:r>
      <w:r w:rsidR="005A3C29">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w:t>
      </w:r>
      <w:r w:rsidR="00227557">
        <w:t>e</w:t>
      </w:r>
      <w:r w:rsidR="008156A5" w:rsidRPr="00EF5056">
        <w:t>)</w:t>
      </w:r>
      <w:r w:rsidR="008156A5" w:rsidRPr="00EF5056">
        <w:rPr>
          <w:color w:val="FF0000"/>
        </w:rPr>
        <w:t xml:space="preserve"> [unless waived by the Note Holder in writing]</w:t>
      </w:r>
      <w:r w:rsidR="008156A5" w:rsidRPr="00E619B4">
        <w:t>; or</w:t>
      </w:r>
      <w:r w:rsidRPr="00E619B4">
        <w:t xml:space="preserve"> </w:t>
      </w:r>
    </w:p>
    <w:p w14:paraId="0A3B81BC" w14:textId="67F47C7B" w:rsidR="004C0134" w:rsidRDefault="004C0134" w:rsidP="005A3C29">
      <w:pPr>
        <w:tabs>
          <w:tab w:val="left" w:pos="1260"/>
          <w:tab w:val="left" w:pos="1980"/>
        </w:tabs>
        <w:ind w:left="720" w:right="720" w:firstLine="360"/>
        <w:jc w:val="both"/>
      </w:pPr>
      <w:r w:rsidRPr="00E619B4">
        <w:t>(i</w:t>
      </w:r>
      <w:r w:rsidR="00451F6D">
        <w:t>ii</w:t>
      </w:r>
      <w:r>
        <w:t>)</w:t>
      </w:r>
      <w:r w:rsidR="005A3C29">
        <w:t xml:space="preserve"> </w:t>
      </w:r>
      <w:r w:rsidRPr="00E619B4">
        <w:t>the date on which the First Lien Note becomes due and payable for any reason.</w:t>
      </w:r>
    </w:p>
    <w:p w14:paraId="50B7BAA0" w14:textId="3D1F854F" w:rsidR="00451F6D" w:rsidRPr="009769FE" w:rsidRDefault="00542CDB" w:rsidP="005A3C29">
      <w:pPr>
        <w:tabs>
          <w:tab w:val="left" w:pos="1260"/>
          <w:tab w:val="left" w:pos="1980"/>
        </w:tabs>
        <w:ind w:left="720" w:right="720" w:firstLine="360"/>
        <w:jc w:val="both"/>
        <w:rPr>
          <w:color w:val="FF0000"/>
        </w:rPr>
      </w:pPr>
      <w:r w:rsidRPr="00542CDB">
        <w:rPr>
          <w:color w:val="FF0000"/>
        </w:rPr>
        <w:t>[</w:t>
      </w:r>
      <w:r w:rsidR="00451F6D" w:rsidRPr="000813E1">
        <w:rPr>
          <w:color w:val="FF0000"/>
        </w:rPr>
        <w:t>(iv</w:t>
      </w:r>
      <w:r w:rsidR="00451F6D" w:rsidRPr="009769FE">
        <w:rPr>
          <w:color w:val="FF0000"/>
        </w:rPr>
        <w:t>)</w:t>
      </w:r>
      <w:r w:rsidR="005A3C29">
        <w:rPr>
          <w:color w:val="FF0000"/>
        </w:rPr>
        <w:t xml:space="preserve"> </w:t>
      </w:r>
      <w:r w:rsidR="00451F6D" w:rsidRPr="009769FE">
        <w:rPr>
          <w:color w:val="FF0000"/>
        </w:rPr>
        <w:t>the date I cease to use the Property as my primary residence</w:t>
      </w:r>
      <w:r w:rsidR="00F1044D">
        <w:rPr>
          <w:color w:val="FF0000"/>
        </w:rPr>
        <w:t>.</w:t>
      </w:r>
      <w:r w:rsidR="00451F6D" w:rsidRPr="009769FE">
        <w:rPr>
          <w:color w:val="FF0000"/>
        </w:rPr>
        <w:t>]</w:t>
      </w:r>
    </w:p>
    <w:p w14:paraId="0524B283" w14:textId="77777777" w:rsidR="00A46E70" w:rsidRPr="009769FE" w:rsidRDefault="00A46E70" w:rsidP="005A3C29">
      <w:pPr>
        <w:tabs>
          <w:tab w:val="left" w:pos="1260"/>
        </w:tabs>
        <w:ind w:left="720" w:right="720" w:firstLine="360"/>
        <w:jc w:val="both"/>
        <w:rPr>
          <w:color w:val="FF0000"/>
        </w:rPr>
      </w:pPr>
    </w:p>
    <w:p w14:paraId="27ECBD60" w14:textId="03BFF85D"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5A3C29">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5A3C29">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5A3C29">
      <w:pPr>
        <w:ind w:left="720" w:right="720" w:firstLine="360"/>
        <w:jc w:val="both"/>
      </w:pPr>
    </w:p>
    <w:p w14:paraId="3954D14D" w14:textId="7CBD6AC6" w:rsidR="004C0134" w:rsidRPr="004C0134" w:rsidRDefault="004C0134" w:rsidP="005A3C29">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0EF6FF90" w:rsidR="004C0134" w:rsidRDefault="004C0134" w:rsidP="005A3C29">
      <w:pPr>
        <w:ind w:left="720" w:right="720" w:firstLine="360"/>
        <w:jc w:val="both"/>
      </w:pPr>
      <w:r w:rsidRPr="00E619B4">
        <w:t xml:space="preserve">If applicable law sets maximum loan charges, and that law is finally interpreted so that </w:t>
      </w:r>
      <w:r w:rsidR="008156A5">
        <w:t>the</w:t>
      </w:r>
      <w:r w:rsidR="008156A5" w:rsidRPr="00E619B4">
        <w:t xml:space="preserve"> </w:t>
      </w:r>
      <w:r w:rsidRPr="00E619B4">
        <w:t>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5A3C29">
      <w:pPr>
        <w:ind w:left="720" w:right="720" w:firstLine="360"/>
        <w:jc w:val="both"/>
      </w:pPr>
    </w:p>
    <w:p w14:paraId="201A2B09" w14:textId="08381C46" w:rsidR="004C0134" w:rsidRPr="00E619B4" w:rsidRDefault="004C0134" w:rsidP="005A3C29">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5A3C29">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5A3C29">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5A3C29">
      <w:pPr>
        <w:ind w:left="720" w:right="720" w:firstLine="360"/>
        <w:jc w:val="both"/>
        <w:rPr>
          <w:b/>
        </w:rPr>
      </w:pPr>
      <w:r w:rsidRPr="00E619B4">
        <w:rPr>
          <w:b/>
        </w:rPr>
        <w:t>(B)</w:t>
      </w:r>
      <w:r>
        <w:rPr>
          <w:b/>
        </w:rPr>
        <w:tab/>
      </w:r>
      <w:r w:rsidRPr="00E619B4">
        <w:rPr>
          <w:b/>
        </w:rPr>
        <w:t>Default</w:t>
      </w:r>
    </w:p>
    <w:p w14:paraId="49CA5B62" w14:textId="41F0FADC" w:rsidR="004C0134" w:rsidRDefault="004C0134" w:rsidP="005A3C29">
      <w:pPr>
        <w:tabs>
          <w:tab w:val="left" w:pos="720"/>
        </w:tabs>
        <w:ind w:left="720" w:right="720" w:firstLine="360"/>
        <w:jc w:val="both"/>
      </w:pPr>
      <w:r w:rsidRPr="00E619B4">
        <w:t>I will be in default under this Note if:</w:t>
      </w:r>
    </w:p>
    <w:p w14:paraId="54D48EEE" w14:textId="5647728E" w:rsidR="004404AF" w:rsidRPr="00E619B4" w:rsidRDefault="004404AF" w:rsidP="005A3C29">
      <w:pPr>
        <w:tabs>
          <w:tab w:val="left" w:pos="900"/>
        </w:tabs>
        <w:ind w:left="720" w:right="720" w:firstLine="360"/>
        <w:jc w:val="both"/>
      </w:pPr>
      <w:r>
        <w:t>(i)</w:t>
      </w:r>
      <w:r>
        <w:tab/>
        <w:t xml:space="preserve">I do not pay the full amount of each </w:t>
      </w:r>
      <w:r w:rsidR="00DC1BA7">
        <w:t>M</w:t>
      </w:r>
      <w:r w:rsidRPr="005C0107">
        <w:t xml:space="preserve">onthly </w:t>
      </w:r>
      <w:r w:rsidR="00DC1BA7">
        <w:t>P</w:t>
      </w:r>
      <w:r w:rsidRPr="005C0107">
        <w:t>ayment</w:t>
      </w:r>
      <w:r>
        <w:t xml:space="preserve"> on the date it is </w:t>
      </w:r>
      <w:proofErr w:type="gramStart"/>
      <w:r>
        <w:t>due;</w:t>
      </w:r>
      <w:proofErr w:type="gramEnd"/>
    </w:p>
    <w:p w14:paraId="440F1E06" w14:textId="578DDB38" w:rsidR="004C0134" w:rsidRPr="00E619B4" w:rsidRDefault="004C0134" w:rsidP="005A3C29">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1A01CA21" w:rsidR="004C0134" w:rsidRPr="00E619B4" w:rsidRDefault="004C0134" w:rsidP="00F1387A">
      <w:pPr>
        <w:tabs>
          <w:tab w:val="left" w:pos="900"/>
        </w:tabs>
        <w:ind w:left="1440" w:right="720" w:hanging="360"/>
        <w:jc w:val="both"/>
      </w:pPr>
      <w:r w:rsidRPr="00E619B4">
        <w:t>(ii</w:t>
      </w:r>
      <w:r w:rsidR="004404AF">
        <w:t>i</w:t>
      </w:r>
      <w:r w:rsidRPr="00E619B4">
        <w:t>)</w:t>
      </w:r>
      <w:r w:rsidR="00DE7732">
        <w:t xml:space="preserve"> </w:t>
      </w:r>
      <w:r w:rsidRPr="00E619B4">
        <w:t>I fail to comply with the terms of the “Security Instrument” (defined in Section 10 below) securing this Note; or</w:t>
      </w:r>
    </w:p>
    <w:p w14:paraId="1B35AABC" w14:textId="2062657C" w:rsidR="004C0134" w:rsidRDefault="004C0134" w:rsidP="00F1387A">
      <w:pPr>
        <w:tabs>
          <w:tab w:val="left" w:pos="900"/>
        </w:tabs>
        <w:ind w:left="1440" w:right="720" w:hanging="360"/>
        <w:jc w:val="both"/>
      </w:pPr>
      <w:r w:rsidRPr="00E619B4">
        <w:t>(i</w:t>
      </w:r>
      <w:r w:rsidR="004404AF">
        <w:t>v</w:t>
      </w:r>
      <w:r w:rsidRPr="00E619B4">
        <w:t>)</w:t>
      </w:r>
      <w:r w:rsidR="005A3C29">
        <w:t xml:space="preserve"> </w:t>
      </w:r>
      <w:r w:rsidRPr="00E619B4">
        <w:t>I fail to comply with the terms of the First Lien Note or the mortgage</w:t>
      </w:r>
      <w:r w:rsidR="00DE7732">
        <w:t>, mortgage deed, deed of trust</w:t>
      </w:r>
      <w:r w:rsidR="00DD2846">
        <w:t>,</w:t>
      </w:r>
      <w:r w:rsidRPr="00E619B4">
        <w:t xml:space="preserve"> or security </w:t>
      </w:r>
      <w:r w:rsidR="00DE7732">
        <w:t>deed</w:t>
      </w:r>
      <w:r w:rsidRPr="00E619B4">
        <w:t xml:space="preserve"> securing the First Lien Note. </w:t>
      </w:r>
    </w:p>
    <w:p w14:paraId="136367E2" w14:textId="02598C60" w:rsidR="002B1CEC" w:rsidRPr="00FC53D1" w:rsidRDefault="00F1387A" w:rsidP="005A3C29">
      <w:pPr>
        <w:pStyle w:val="Title"/>
        <w:tabs>
          <w:tab w:val="left" w:pos="1440"/>
        </w:tabs>
        <w:ind w:left="720" w:right="720" w:firstLine="360"/>
        <w:jc w:val="left"/>
        <w:rPr>
          <w:b w:val="0"/>
          <w:bCs/>
          <w:color w:val="FF0000"/>
          <w:sz w:val="20"/>
        </w:rPr>
      </w:pPr>
      <w:r>
        <w:rPr>
          <w:b w:val="0"/>
          <w:bCs/>
          <w:color w:val="FF0000"/>
          <w:sz w:val="20"/>
        </w:rPr>
        <w:t>[</w:t>
      </w:r>
      <w:r w:rsidR="002B1CEC" w:rsidRPr="00FC53D1">
        <w:rPr>
          <w:b w:val="0"/>
          <w:bCs/>
          <w:color w:val="FF0000"/>
          <w:sz w:val="20"/>
        </w:rPr>
        <w:t>(v)</w:t>
      </w:r>
      <w:r>
        <w:rPr>
          <w:b w:val="0"/>
          <w:bCs/>
          <w:color w:val="FF0000"/>
          <w:sz w:val="20"/>
        </w:rPr>
        <w:t xml:space="preserve"> </w:t>
      </w:r>
      <w:r w:rsidR="002B1CEC" w:rsidRPr="00FC53D1">
        <w:rPr>
          <w:b w:val="0"/>
          <w:bCs/>
          <w:color w:val="FF0000"/>
          <w:sz w:val="20"/>
        </w:rPr>
        <w:t>I cease to use the Property as my primary residence</w:t>
      </w:r>
      <w:r w:rsidR="00271ABF">
        <w:rPr>
          <w:b w:val="0"/>
          <w:bCs/>
          <w:color w:val="FF0000"/>
          <w:sz w:val="20"/>
        </w:rPr>
        <w:t>.</w:t>
      </w:r>
      <w:r w:rsidR="002B1CEC" w:rsidRPr="00FC53D1">
        <w:rPr>
          <w:b w:val="0"/>
          <w:bCs/>
          <w:color w:val="FF0000"/>
          <w:sz w:val="20"/>
        </w:rPr>
        <w:t>]</w:t>
      </w:r>
    </w:p>
    <w:p w14:paraId="545705C8" w14:textId="3BB98429" w:rsidR="008156A5" w:rsidRPr="00AE4F1A" w:rsidRDefault="00F1387A" w:rsidP="00F1387A">
      <w:pPr>
        <w:tabs>
          <w:tab w:val="left" w:pos="1440"/>
          <w:tab w:val="left" w:pos="1980"/>
        </w:tabs>
        <w:ind w:left="1440" w:right="720" w:hanging="360"/>
        <w:jc w:val="both"/>
      </w:pPr>
      <w:r>
        <w:rPr>
          <w:color w:val="FF0000"/>
        </w:rPr>
        <w:t>[</w:t>
      </w:r>
      <w:r w:rsidR="008156A5">
        <w:rPr>
          <w:color w:val="FF0000"/>
        </w:rPr>
        <w:t>(vi)</w:t>
      </w:r>
      <w:r>
        <w:rPr>
          <w:color w:val="FF0000"/>
        </w:rPr>
        <w:t xml:space="preserve"> </w:t>
      </w:r>
      <w:r w:rsidR="008156A5">
        <w:rPr>
          <w:color w:val="FF000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5A3C29">
      <w:pPr>
        <w:ind w:left="720" w:right="720" w:firstLine="360"/>
        <w:jc w:val="both"/>
      </w:pPr>
      <w:r w:rsidRPr="00E619B4">
        <w:rPr>
          <w:b/>
        </w:rPr>
        <w:t>(C)</w:t>
      </w:r>
      <w:r>
        <w:rPr>
          <w:b/>
        </w:rPr>
        <w:tab/>
      </w:r>
      <w:r w:rsidRPr="00E619B4">
        <w:rPr>
          <w:b/>
        </w:rPr>
        <w:t>Notice of Default</w:t>
      </w:r>
    </w:p>
    <w:p w14:paraId="0A39A82E" w14:textId="68687868" w:rsidR="004C0134" w:rsidRPr="00E619B4" w:rsidRDefault="004C0134" w:rsidP="005A3C29">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8156A5">
        <w:t>,</w:t>
      </w:r>
      <w:r w:rsidRPr="00E619B4">
        <w:t xml:space="preserve"> all the interest that I owe on that amount</w:t>
      </w:r>
      <w:r w:rsidR="008156A5">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5A3C29">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5A3C29">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5A3C29">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5A3C29">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5A3C29">
      <w:pPr>
        <w:ind w:left="720" w:right="720" w:firstLine="360"/>
        <w:jc w:val="both"/>
      </w:pPr>
    </w:p>
    <w:p w14:paraId="18EE0F82" w14:textId="13868AF6" w:rsidR="004C0134" w:rsidRPr="00E619B4" w:rsidRDefault="004C0134" w:rsidP="005A3C29">
      <w:pPr>
        <w:tabs>
          <w:tab w:val="left" w:pos="1080"/>
        </w:tabs>
        <w:ind w:left="720" w:right="720" w:firstLine="360"/>
        <w:jc w:val="both"/>
      </w:pPr>
      <w:r w:rsidRPr="00E619B4">
        <w:rPr>
          <w:b/>
        </w:rPr>
        <w:lastRenderedPageBreak/>
        <w:t>7.</w:t>
      </w:r>
      <w:r w:rsidR="00B24510">
        <w:rPr>
          <w:b/>
        </w:rPr>
        <w:tab/>
      </w:r>
      <w:r w:rsidRPr="00E619B4">
        <w:rPr>
          <w:b/>
        </w:rPr>
        <w:t>GIVING OF NOTICES</w:t>
      </w:r>
    </w:p>
    <w:p w14:paraId="7FD5AF56"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7ECD5096" w14:textId="0D1A4F9F" w:rsidR="004865AA" w:rsidRPr="004865AA" w:rsidRDefault="004C0134" w:rsidP="005A3C29">
      <w:pPr>
        <w:ind w:left="720" w:right="720" w:firstLine="360"/>
        <w:jc w:val="both"/>
        <w:rPr>
          <w:rFonts w:eastAsiaTheme="minorEastAsia"/>
        </w:rPr>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4865AA" w:rsidRPr="004865AA">
        <w:rPr>
          <w:rFonts w:eastAsiaTheme="minorEastAsia"/>
        </w:rPr>
        <w:t xml:space="preserve">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C4DAF4D" w14:textId="77777777" w:rsidR="004C0134" w:rsidRPr="00E619B4" w:rsidRDefault="004C0134" w:rsidP="005A3C29">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27A2F5E2" w:rsidR="004C0134" w:rsidRDefault="004C0134" w:rsidP="005A3C29">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5A3C29">
      <w:pPr>
        <w:tabs>
          <w:tab w:val="left" w:pos="1080"/>
        </w:tabs>
        <w:ind w:left="720" w:right="720" w:firstLine="360"/>
        <w:jc w:val="both"/>
        <w:rPr>
          <w:b/>
        </w:rPr>
      </w:pPr>
    </w:p>
    <w:p w14:paraId="2DF4295C" w14:textId="3659D6ED" w:rsidR="004C0134" w:rsidRPr="00E619B4" w:rsidRDefault="004C0134" w:rsidP="005A3C29">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5A3C29">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5A3C29">
      <w:pPr>
        <w:ind w:left="720" w:right="720" w:firstLine="360"/>
        <w:jc w:val="both"/>
      </w:pPr>
    </w:p>
    <w:p w14:paraId="76B66491" w14:textId="18B3C68A" w:rsidR="004C0134" w:rsidRPr="00E619B4" w:rsidRDefault="004C0134" w:rsidP="005A3C29">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5A3C29">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5A3C29">
      <w:pPr>
        <w:ind w:left="720" w:right="720" w:firstLine="360"/>
        <w:jc w:val="both"/>
      </w:pPr>
    </w:p>
    <w:p w14:paraId="3D12B7B2" w14:textId="55480ED9" w:rsidR="004C0134" w:rsidRPr="00E619B4" w:rsidRDefault="004C0134" w:rsidP="005A3C29">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5A3C29">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DD2846">
      <w:pPr>
        <w:ind w:left="1440" w:right="2070" w:firstLine="45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55C5CD50" w:rsidR="004C0134" w:rsidRDefault="004C0134" w:rsidP="00DD2846">
      <w:pPr>
        <w:ind w:left="1350" w:right="2070" w:firstLine="540"/>
        <w:jc w:val="both"/>
      </w:pPr>
      <w:r w:rsidRPr="00E619B4">
        <w:t>If Lender exercises this option, Lender will give Borrower notice of acceleration.  The notice will provide a period of not less than 30 days from the date the notice is given in accordance with Section 1</w:t>
      </w:r>
      <w:r w:rsidR="00DD2846">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4D0F409D" w14:textId="77777777" w:rsidR="00FC53D1" w:rsidRDefault="00FC53D1" w:rsidP="005A3C29">
      <w:pPr>
        <w:ind w:left="720" w:right="720" w:firstLine="360"/>
        <w:jc w:val="both"/>
      </w:pPr>
    </w:p>
    <w:p w14:paraId="66BF99F4" w14:textId="56F23C3F" w:rsidR="004C0134" w:rsidRPr="002507FD" w:rsidRDefault="00805A83" w:rsidP="005A3C29">
      <w:pPr>
        <w:overflowPunct/>
        <w:autoSpaceDE/>
        <w:autoSpaceDN/>
        <w:adjustRightInd/>
        <w:spacing w:after="4" w:line="250" w:lineRule="auto"/>
        <w:ind w:left="720" w:right="720" w:firstLine="360"/>
        <w:jc w:val="both"/>
        <w:textAlignment w:val="auto"/>
        <w:rPr>
          <w:color w:val="FF0000"/>
        </w:rPr>
      </w:pPr>
      <w:r>
        <w:rPr>
          <w:b/>
          <w:bCs/>
          <w:color w:val="FF0000"/>
        </w:rPr>
        <w:t>[</w:t>
      </w:r>
      <w:r w:rsidR="004C0134" w:rsidRPr="002507FD">
        <w:rPr>
          <w:b/>
          <w:bCs/>
          <w:color w:val="FF0000"/>
        </w:rPr>
        <w:t>11.</w:t>
      </w:r>
      <w:r w:rsidR="00CD4A06" w:rsidRPr="002507FD">
        <w:rPr>
          <w:color w:val="FF0000"/>
        </w:rPr>
        <w:tab/>
      </w:r>
      <w:r w:rsidR="002507FD">
        <w:rPr>
          <w:b/>
          <w:bCs/>
          <w:color w:val="FF0000"/>
        </w:rPr>
        <w:t xml:space="preserve">TERMINATION OF </w:t>
      </w:r>
      <w:r w:rsidR="004C0134" w:rsidRPr="002507FD">
        <w:rPr>
          <w:b/>
          <w:bCs/>
          <w:color w:val="FF0000"/>
        </w:rPr>
        <w:t>CERTAIN RESTRICTIONS ON FIRST</w:t>
      </w:r>
      <w:r w:rsidR="00CD4A06" w:rsidRPr="002507FD">
        <w:rPr>
          <w:b/>
          <w:bCs/>
          <w:color w:val="FF0000"/>
        </w:rPr>
        <w:t xml:space="preserve"> </w:t>
      </w:r>
      <w:r>
        <w:rPr>
          <w:b/>
          <w:bCs/>
          <w:color w:val="FF0000"/>
        </w:rPr>
        <w:t>LIEN FHA</w:t>
      </w:r>
      <w:r w:rsidRPr="002507FD">
        <w:rPr>
          <w:b/>
          <w:bCs/>
          <w:color w:val="FF0000"/>
        </w:rPr>
        <w:t xml:space="preserve">-INSURED </w:t>
      </w:r>
      <w:r w:rsidR="004C0134" w:rsidRPr="002507FD">
        <w:rPr>
          <w:b/>
          <w:bCs/>
          <w:color w:val="FF0000"/>
        </w:rPr>
        <w:t>MORTGAGE</w:t>
      </w:r>
      <w:r w:rsidR="007F5D07" w:rsidRPr="002507FD">
        <w:rPr>
          <w:b/>
          <w:bCs/>
          <w:color w:val="FF0000"/>
        </w:rPr>
        <w:t xml:space="preserve"> OR </w:t>
      </w:r>
      <w:r w:rsidR="00F206B0" w:rsidRPr="002507FD">
        <w:rPr>
          <w:b/>
          <w:bCs/>
          <w:color w:val="FF0000"/>
        </w:rPr>
        <w:t>DEED OF TRUST</w:t>
      </w:r>
    </w:p>
    <w:p w14:paraId="5F820C11" w14:textId="1916A931" w:rsidR="004C0134" w:rsidRPr="002507FD" w:rsidRDefault="004C0134" w:rsidP="005A3C29">
      <w:pPr>
        <w:overflowPunct/>
        <w:autoSpaceDE/>
        <w:autoSpaceDN/>
        <w:adjustRightInd/>
        <w:spacing w:after="4" w:line="250" w:lineRule="auto"/>
        <w:ind w:left="720" w:right="720" w:firstLine="360"/>
        <w:jc w:val="both"/>
        <w:textAlignment w:val="auto"/>
        <w:rPr>
          <w:color w:val="FF0000"/>
        </w:rPr>
      </w:pPr>
      <w:r w:rsidRPr="002507FD">
        <w:rPr>
          <w:color w:val="FF0000"/>
        </w:rPr>
        <w:t xml:space="preserve">In the event of foreclosure or deed in lieu of foreclosure of </w:t>
      </w:r>
      <w:r w:rsidR="00835EC3" w:rsidRPr="002507FD">
        <w:rPr>
          <w:color w:val="FF0000"/>
        </w:rPr>
        <w:t xml:space="preserve">a </w:t>
      </w:r>
      <w:r w:rsidRPr="002507FD">
        <w:rPr>
          <w:color w:val="FF0000"/>
        </w:rPr>
        <w:t xml:space="preserve">prior </w:t>
      </w:r>
      <w:r w:rsidR="00630DE5" w:rsidRPr="002507FD">
        <w:rPr>
          <w:color w:val="FF0000"/>
        </w:rPr>
        <w:t xml:space="preserve">mortgage, </w:t>
      </w:r>
      <w:r w:rsidR="003113EB" w:rsidRPr="002507FD">
        <w:rPr>
          <w:color w:val="FF0000"/>
        </w:rPr>
        <w:t xml:space="preserve">mortgage deed, </w:t>
      </w:r>
      <w:r w:rsidR="003D5593" w:rsidRPr="002507FD">
        <w:rPr>
          <w:color w:val="FF0000"/>
        </w:rPr>
        <w:t>deed of trust,</w:t>
      </w:r>
      <w:r w:rsidRPr="002507FD">
        <w:rPr>
          <w:color w:val="FF0000"/>
        </w:rPr>
        <w:t xml:space="preserve"> </w:t>
      </w:r>
      <w:r w:rsidR="008B5835" w:rsidRPr="002507FD">
        <w:rPr>
          <w:color w:val="FF0000"/>
        </w:rPr>
        <w:t xml:space="preserve">security deed, </w:t>
      </w:r>
      <w:r w:rsidRPr="002507FD">
        <w:rPr>
          <w:color w:val="FF0000"/>
        </w:rPr>
        <w:t xml:space="preserve">or assignment of the </w:t>
      </w:r>
      <w:r w:rsidR="00A2664A" w:rsidRPr="002507FD">
        <w:rPr>
          <w:color w:val="FF0000"/>
        </w:rPr>
        <w:t>f</w:t>
      </w:r>
      <w:r w:rsidRPr="002507FD">
        <w:rPr>
          <w:color w:val="FF0000"/>
        </w:rPr>
        <w:t xml:space="preserve">irst </w:t>
      </w:r>
      <w:r w:rsidR="008156A5" w:rsidRPr="002507FD">
        <w:rPr>
          <w:color w:val="FF0000"/>
        </w:rPr>
        <w:t xml:space="preserve">mortgage, mortgage deed, </w:t>
      </w:r>
      <w:r w:rsidR="00A2664A" w:rsidRPr="002507FD">
        <w:rPr>
          <w:color w:val="FF0000"/>
        </w:rPr>
        <w:t>d</w:t>
      </w:r>
      <w:r w:rsidRPr="002507FD">
        <w:rPr>
          <w:color w:val="FF0000"/>
        </w:rPr>
        <w:t xml:space="preserve">eed of </w:t>
      </w:r>
      <w:r w:rsidR="00A2664A" w:rsidRPr="002507FD">
        <w:rPr>
          <w:color w:val="FF0000"/>
        </w:rPr>
        <w:t>t</w:t>
      </w:r>
      <w:r w:rsidRPr="002507FD">
        <w:rPr>
          <w:color w:val="FF0000"/>
        </w:rPr>
        <w:t xml:space="preserve">rust </w:t>
      </w:r>
      <w:r w:rsidR="008156A5" w:rsidRPr="002507FD">
        <w:rPr>
          <w:color w:val="FF0000"/>
        </w:rPr>
        <w:t xml:space="preserve">or security deed </w:t>
      </w:r>
      <w:r w:rsidRPr="002507FD">
        <w:rPr>
          <w:color w:val="FF0000"/>
        </w:rPr>
        <w:t xml:space="preserve">securing the First Lien Note to the Secretary of Housing and Urban Development, any provisions herein or </w:t>
      </w:r>
      <w:r w:rsidRPr="002507FD">
        <w:rPr>
          <w:color w:val="FF0000"/>
        </w:rPr>
        <w:lastRenderedPageBreak/>
        <w:t xml:space="preserve">any provisions in any other collateral agreement restricting the use of the Property or otherwise restricting the Borrower’s ability to sell the Property </w:t>
      </w:r>
      <w:r w:rsidR="00024999" w:rsidRPr="002507FD">
        <w:rPr>
          <w:color w:val="FF0000"/>
        </w:rPr>
        <w:t>will</w:t>
      </w:r>
      <w:r w:rsidRPr="002507FD">
        <w:rPr>
          <w:color w:val="FF0000"/>
        </w:rPr>
        <w:t xml:space="preserve"> have no further force or effect.  Any person (including their successors or assigns) receiving title to the Property through a foreclosure or deed in lieu of foreclosure of a prior </w:t>
      </w:r>
      <w:r w:rsidR="003E2022" w:rsidRPr="002507FD">
        <w:rPr>
          <w:color w:val="FF0000"/>
        </w:rPr>
        <w:t xml:space="preserve">mortgage, </w:t>
      </w:r>
      <w:r w:rsidR="008D2C8F" w:rsidRPr="002507FD">
        <w:rPr>
          <w:color w:val="FF0000"/>
        </w:rPr>
        <w:t xml:space="preserve">mortgage deed, </w:t>
      </w:r>
      <w:r w:rsidR="003E2022" w:rsidRPr="002507FD">
        <w:rPr>
          <w:color w:val="FF0000"/>
        </w:rPr>
        <w:t>deed of trust</w:t>
      </w:r>
      <w:r w:rsidR="009373B1" w:rsidRPr="002507FD">
        <w:rPr>
          <w:color w:val="FF0000"/>
        </w:rPr>
        <w:t>,</w:t>
      </w:r>
      <w:r w:rsidR="003E2022" w:rsidRPr="002507FD">
        <w:rPr>
          <w:color w:val="FF0000"/>
        </w:rPr>
        <w:t xml:space="preserve"> or </w:t>
      </w:r>
      <w:r w:rsidRPr="002507FD">
        <w:rPr>
          <w:color w:val="FF0000"/>
        </w:rPr>
        <w:t xml:space="preserve">security deed </w:t>
      </w:r>
      <w:r w:rsidR="001A6D7C" w:rsidRPr="002507FD">
        <w:rPr>
          <w:color w:val="FF0000"/>
        </w:rPr>
        <w:t>will</w:t>
      </w:r>
      <w:r w:rsidRPr="002507FD">
        <w:rPr>
          <w:color w:val="FF0000"/>
        </w:rPr>
        <w:t xml:space="preserve"> receive title to the Property free and clear from such restrictions.</w:t>
      </w:r>
      <w:r w:rsidR="00805A83">
        <w:rPr>
          <w:color w:val="FF0000"/>
        </w:rPr>
        <w:t>]</w:t>
      </w:r>
      <w:r w:rsidRPr="002507FD">
        <w:rPr>
          <w:color w:val="FF0000"/>
        </w:rPr>
        <w:t xml:space="preserve"> </w:t>
      </w:r>
    </w:p>
    <w:p w14:paraId="1B15CDA2" w14:textId="77777777" w:rsidR="004C0134" w:rsidRPr="00E619B4" w:rsidRDefault="004C0134" w:rsidP="005A3C29">
      <w:pPr>
        <w:ind w:left="720" w:right="720" w:firstLine="360"/>
        <w:jc w:val="both"/>
      </w:pPr>
    </w:p>
    <w:p w14:paraId="43C4F311" w14:textId="3FB6631E" w:rsidR="004C0134" w:rsidRPr="00E619B4" w:rsidRDefault="004C0134" w:rsidP="005A3C29">
      <w:pPr>
        <w:tabs>
          <w:tab w:val="left" w:pos="-720"/>
        </w:tabs>
        <w:ind w:left="720" w:right="720" w:firstLine="360"/>
        <w:jc w:val="both"/>
      </w:pPr>
      <w:r w:rsidRPr="00E619B4">
        <w:t>WITNESS THE HAND(S) AND SEAL(S) OF THE UNDERSIGNED.</w:t>
      </w:r>
    </w:p>
    <w:p w14:paraId="2409B629" w14:textId="77777777" w:rsidR="004C0134" w:rsidRPr="00E619B4" w:rsidRDefault="004C0134" w:rsidP="005A3C29">
      <w:pPr>
        <w:tabs>
          <w:tab w:val="right" w:pos="9990"/>
        </w:tabs>
        <w:spacing w:line="260" w:lineRule="exact"/>
        <w:ind w:left="720" w:right="720" w:firstLine="360"/>
      </w:pPr>
    </w:p>
    <w:p w14:paraId="239E055C"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3EA2DA99"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5A3C29">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77777777" w:rsidR="00F900D8" w:rsidRPr="00CA179B" w:rsidRDefault="00F900D8" w:rsidP="005A3C29">
      <w:pPr>
        <w:tabs>
          <w:tab w:val="right" w:pos="9990"/>
        </w:tabs>
        <w:spacing w:line="260" w:lineRule="exact"/>
        <w:ind w:left="720" w:right="720" w:firstLine="360"/>
        <w:jc w:val="right"/>
        <w:rPr>
          <w:i/>
        </w:rPr>
      </w:pPr>
      <w:r w:rsidRPr="00CA179B">
        <w:rPr>
          <w:i/>
        </w:rPr>
        <w:t>[Sign Original Only]</w:t>
      </w:r>
    </w:p>
    <w:sectPr w:rsidR="00F900D8" w:rsidRPr="00CA179B">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8CA7" w14:textId="77777777" w:rsidR="00D63481" w:rsidRDefault="00D63481" w:rsidP="004C0134">
      <w:r>
        <w:separator/>
      </w:r>
    </w:p>
  </w:endnote>
  <w:endnote w:type="continuationSeparator" w:id="0">
    <w:p w14:paraId="0A70D0E2" w14:textId="77777777" w:rsidR="00D63481" w:rsidRDefault="00D63481"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0E977F9E" w:rsidR="00B776DE" w:rsidRPr="00BF7480" w:rsidRDefault="00176B1B" w:rsidP="009C4FD7">
    <w:pPr>
      <w:pStyle w:val="2021UIformat"/>
      <w:tabs>
        <w:tab w:val="clear" w:pos="6390"/>
        <w:tab w:val="clear" w:pos="7470"/>
        <w:tab w:val="clear" w:pos="9346"/>
        <w:tab w:val="left" w:pos="1050"/>
        <w:tab w:val="left" w:pos="6120"/>
        <w:tab w:val="left" w:pos="8820"/>
      </w:tabs>
      <w:jc w:val="both"/>
      <w:rPr>
        <w:sz w:val="14"/>
        <w:szCs w:val="14"/>
      </w:rPr>
    </w:pPr>
    <w:r w:rsidRPr="00305278">
      <w:rPr>
        <w:caps/>
        <w:sz w:val="14"/>
        <w:szCs w:val="14"/>
      </w:rPr>
      <w:t xml:space="preserve">Multistate Subordinate Amortizing Note </w:t>
    </w:r>
    <w:r w:rsidR="004C0134" w:rsidRPr="00305278">
      <w:rPr>
        <w:caps/>
        <w:sz w:val="14"/>
        <w:szCs w:val="14"/>
      </w:rPr>
      <w:tab/>
    </w:r>
    <w:r w:rsidRPr="00BF7480">
      <w:rPr>
        <w:sz w:val="14"/>
        <w:szCs w:val="14"/>
      </w:rPr>
      <w:t>Form 3295</w:t>
    </w:r>
    <w:r w:rsidR="004C0134" w:rsidRPr="00BF7480">
      <w:rPr>
        <w:sz w:val="14"/>
        <w:szCs w:val="14"/>
      </w:rPr>
      <w:tab/>
    </w:r>
    <w:r w:rsidR="009C4FD7" w:rsidRPr="009C4FD7">
      <w:rPr>
        <w:b w:val="0"/>
        <w:bCs/>
        <w:sz w:val="14"/>
        <w:szCs w:val="14"/>
      </w:rPr>
      <w:t xml:space="preserve">10/2021 (rev. </w:t>
    </w:r>
    <w:r w:rsidR="00B349D0">
      <w:rPr>
        <w:b w:val="0"/>
        <w:bCs/>
        <w:sz w:val="14"/>
        <w:szCs w:val="14"/>
      </w:rPr>
      <w:t>10</w:t>
    </w:r>
    <w:r w:rsidRPr="009C4FD7">
      <w:rPr>
        <w:b w:val="0"/>
        <w:bCs/>
        <w:sz w:val="14"/>
        <w:szCs w:val="14"/>
      </w:rPr>
      <w:t>/</w:t>
    </w:r>
    <w:r w:rsidR="008156A5">
      <w:rPr>
        <w:b w:val="0"/>
        <w:bCs/>
        <w:sz w:val="14"/>
        <w:szCs w:val="14"/>
      </w:rPr>
      <w:t>23</w:t>
    </w:r>
    <w:r w:rsidR="009C4FD7">
      <w:rPr>
        <w:b w:val="0"/>
        <w:bCs/>
        <w:sz w:val="14"/>
        <w:szCs w:val="14"/>
      </w:rPr>
      <w:t>)</w:t>
    </w:r>
  </w:p>
  <w:p w14:paraId="4AA1B351" w14:textId="7FBB0BB0" w:rsidR="0073211D" w:rsidRPr="00BF7480" w:rsidRDefault="00DE2CFA" w:rsidP="004C0134">
    <w:pPr>
      <w:pStyle w:val="2021UIformat"/>
      <w:tabs>
        <w:tab w:val="clear" w:pos="9346"/>
        <w:tab w:val="right" w:pos="8550"/>
      </w:tabs>
      <w:jc w:val="both"/>
      <w:rPr>
        <w:b w:val="0"/>
        <w:bCs/>
        <w:iCs/>
        <w:sz w:val="14"/>
        <w:szCs w:val="14"/>
      </w:rPr>
    </w:pPr>
    <w:bookmarkStart w:id="5" w:name="_Hlk81986437"/>
    <w:r w:rsidRPr="00A74866">
      <w:rPr>
        <w:b w:val="0"/>
        <w:bCs/>
        <w:sz w:val="14"/>
        <w:szCs w:val="14"/>
      </w:rPr>
      <w:t>—Single Family—</w:t>
    </w:r>
    <w:r w:rsidRPr="000813E1">
      <w:rPr>
        <w:sz w:val="14"/>
        <w:szCs w:val="14"/>
      </w:rPr>
      <w:t>F</w:t>
    </w:r>
    <w:r w:rsidR="008D4A79">
      <w:rPr>
        <w:sz w:val="14"/>
        <w:szCs w:val="14"/>
      </w:rPr>
      <w:t>reddie Mac</w:t>
    </w:r>
    <w:r w:rsidRPr="000813E1">
      <w:rPr>
        <w:sz w:val="14"/>
        <w:szCs w:val="14"/>
      </w:rPr>
      <w:t>/</w:t>
    </w:r>
    <w:r w:rsidRPr="00A74866">
      <w:rPr>
        <w:sz w:val="14"/>
        <w:szCs w:val="14"/>
      </w:rPr>
      <w:t>F</w:t>
    </w:r>
    <w:r w:rsidR="008D4A79">
      <w:rPr>
        <w:sz w:val="14"/>
        <w:szCs w:val="14"/>
      </w:rPr>
      <w:t>annie Mae</w:t>
    </w:r>
    <w:r w:rsidRPr="00A74866">
      <w:rPr>
        <w:sz w:val="14"/>
        <w:szCs w:val="14"/>
      </w:rPr>
      <w:t xml:space="preserve"> </w:t>
    </w:r>
    <w:r w:rsidR="005C1E3D">
      <w:rPr>
        <w:sz w:val="14"/>
        <w:szCs w:val="14"/>
      </w:rPr>
      <w:t>STANDAR</w:t>
    </w:r>
    <w:r w:rsidR="00774A51">
      <w:rPr>
        <w:sz w:val="14"/>
        <w:szCs w:val="14"/>
      </w:rPr>
      <w:t>D</w:t>
    </w:r>
    <w:r w:rsidR="005C1E3D">
      <w:rPr>
        <w:sz w:val="14"/>
        <w:szCs w:val="14"/>
      </w:rPr>
      <w:t xml:space="preserve">IZED </w:t>
    </w:r>
    <w:r w:rsidR="00E002B2">
      <w:rPr>
        <w:sz w:val="14"/>
        <w:szCs w:val="14"/>
      </w:rPr>
      <w:t xml:space="preserve">SUBORDINATE </w:t>
    </w:r>
    <w:bookmarkEnd w:id="5"/>
    <w:r w:rsidR="00E002B2">
      <w:rPr>
        <w:sz w:val="14"/>
        <w:szCs w:val="14"/>
      </w:rPr>
      <w:t>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E002B2" w:rsidRPr="00BF7480">
      <w:rPr>
        <w:b w:val="0"/>
        <w:bCs/>
        <w:iCs/>
        <w:sz w:val="14"/>
        <w:szCs w:val="14"/>
      </w:rPr>
      <w:t xml:space="preserve">Page </w:t>
    </w:r>
    <w:r w:rsidR="00E002B2" w:rsidRPr="00BF7480">
      <w:rPr>
        <w:b w:val="0"/>
        <w:bCs/>
        <w:iCs/>
        <w:sz w:val="14"/>
        <w:szCs w:val="14"/>
      </w:rPr>
      <w:fldChar w:fldCharType="begin"/>
    </w:r>
    <w:r w:rsidR="00E002B2" w:rsidRPr="00BF7480">
      <w:rPr>
        <w:b w:val="0"/>
        <w:bCs/>
        <w:iCs/>
        <w:sz w:val="14"/>
        <w:szCs w:val="14"/>
      </w:rPr>
      <w:instrText>PAGE</w:instrText>
    </w:r>
    <w:r w:rsidR="00E002B2" w:rsidRPr="00BF7480">
      <w:rPr>
        <w:b w:val="0"/>
        <w:bCs/>
        <w:iCs/>
        <w:sz w:val="14"/>
        <w:szCs w:val="14"/>
      </w:rPr>
      <w:fldChar w:fldCharType="separate"/>
    </w:r>
    <w:r w:rsidR="00E002B2">
      <w:rPr>
        <w:b w:val="0"/>
        <w:bCs/>
        <w:iCs/>
        <w:sz w:val="14"/>
        <w:szCs w:val="14"/>
      </w:rPr>
      <w:t>1</w:t>
    </w:r>
    <w:r w:rsidR="00E002B2" w:rsidRPr="00BF7480">
      <w:rPr>
        <w:b w:val="0"/>
        <w:bCs/>
        <w:iCs/>
        <w:sz w:val="14"/>
        <w:szCs w:val="14"/>
      </w:rPr>
      <w:fldChar w:fldCharType="end"/>
    </w:r>
    <w:r w:rsidR="00E002B2" w:rsidRPr="00BF7480">
      <w:rPr>
        <w:b w:val="0"/>
        <w:bCs/>
        <w:iCs/>
        <w:sz w:val="14"/>
        <w:szCs w:val="14"/>
      </w:rPr>
      <w:t xml:space="preserve"> of </w:t>
    </w:r>
    <w:r w:rsidR="00E002B2">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E20A" w14:textId="77777777" w:rsidR="00D63481" w:rsidRDefault="00D63481" w:rsidP="004C0134">
      <w:r>
        <w:separator/>
      </w:r>
    </w:p>
  </w:footnote>
  <w:footnote w:type="continuationSeparator" w:id="0">
    <w:p w14:paraId="6AD4C3E2" w14:textId="77777777" w:rsidR="00D63481" w:rsidRDefault="00D63481"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0200914">
    <w:abstractNumId w:val="1"/>
  </w:num>
  <w:num w:numId="2" w16cid:durableId="1299534148">
    <w:abstractNumId w:val="0"/>
  </w:num>
  <w:num w:numId="3" w16cid:durableId="85157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55A95"/>
    <w:rsid w:val="000813E1"/>
    <w:rsid w:val="000E6EB2"/>
    <w:rsid w:val="000E7BDF"/>
    <w:rsid w:val="00103DA9"/>
    <w:rsid w:val="00125EB5"/>
    <w:rsid w:val="00163D57"/>
    <w:rsid w:val="00176B1B"/>
    <w:rsid w:val="001A6D7C"/>
    <w:rsid w:val="00214782"/>
    <w:rsid w:val="00227557"/>
    <w:rsid w:val="002425CD"/>
    <w:rsid w:val="002507FD"/>
    <w:rsid w:val="00271ABF"/>
    <w:rsid w:val="002B1CEC"/>
    <w:rsid w:val="002C53C4"/>
    <w:rsid w:val="002E575C"/>
    <w:rsid w:val="00305278"/>
    <w:rsid w:val="003113EB"/>
    <w:rsid w:val="0032340A"/>
    <w:rsid w:val="00374E7D"/>
    <w:rsid w:val="003A7B85"/>
    <w:rsid w:val="003D5593"/>
    <w:rsid w:val="003E2022"/>
    <w:rsid w:val="004160FE"/>
    <w:rsid w:val="00432FBB"/>
    <w:rsid w:val="004404AF"/>
    <w:rsid w:val="00451F6D"/>
    <w:rsid w:val="00453307"/>
    <w:rsid w:val="00462983"/>
    <w:rsid w:val="00473D77"/>
    <w:rsid w:val="004865AA"/>
    <w:rsid w:val="004C0134"/>
    <w:rsid w:val="005011FC"/>
    <w:rsid w:val="00516EBF"/>
    <w:rsid w:val="00540525"/>
    <w:rsid w:val="00542CDB"/>
    <w:rsid w:val="00570A9C"/>
    <w:rsid w:val="00597027"/>
    <w:rsid w:val="005A3C29"/>
    <w:rsid w:val="005A7148"/>
    <w:rsid w:val="005C0107"/>
    <w:rsid w:val="005C1E3D"/>
    <w:rsid w:val="005E4EA5"/>
    <w:rsid w:val="00630DE5"/>
    <w:rsid w:val="00703CC9"/>
    <w:rsid w:val="00743C0D"/>
    <w:rsid w:val="007607D0"/>
    <w:rsid w:val="0077466A"/>
    <w:rsid w:val="00774A51"/>
    <w:rsid w:val="007A7C2A"/>
    <w:rsid w:val="007C09FE"/>
    <w:rsid w:val="007C6665"/>
    <w:rsid w:val="007C7DB0"/>
    <w:rsid w:val="007F5D07"/>
    <w:rsid w:val="00805A83"/>
    <w:rsid w:val="008156A5"/>
    <w:rsid w:val="0083046B"/>
    <w:rsid w:val="00835EC3"/>
    <w:rsid w:val="00855A17"/>
    <w:rsid w:val="008A6675"/>
    <w:rsid w:val="008B06FF"/>
    <w:rsid w:val="008B5835"/>
    <w:rsid w:val="008D2C8F"/>
    <w:rsid w:val="008D4A79"/>
    <w:rsid w:val="009373B1"/>
    <w:rsid w:val="00951E32"/>
    <w:rsid w:val="0095427D"/>
    <w:rsid w:val="009769FE"/>
    <w:rsid w:val="00983EB5"/>
    <w:rsid w:val="00985F55"/>
    <w:rsid w:val="00997653"/>
    <w:rsid w:val="009C4FD7"/>
    <w:rsid w:val="009D32C2"/>
    <w:rsid w:val="009D333C"/>
    <w:rsid w:val="00A2664A"/>
    <w:rsid w:val="00A46E70"/>
    <w:rsid w:val="00A639BE"/>
    <w:rsid w:val="00A70A4B"/>
    <w:rsid w:val="00AA7504"/>
    <w:rsid w:val="00AE4F1A"/>
    <w:rsid w:val="00B24510"/>
    <w:rsid w:val="00B3476C"/>
    <w:rsid w:val="00B349D0"/>
    <w:rsid w:val="00B4532F"/>
    <w:rsid w:val="00B54165"/>
    <w:rsid w:val="00B72557"/>
    <w:rsid w:val="00BA1516"/>
    <w:rsid w:val="00BF7480"/>
    <w:rsid w:val="00C16904"/>
    <w:rsid w:val="00C27BDA"/>
    <w:rsid w:val="00C3791F"/>
    <w:rsid w:val="00C76AD1"/>
    <w:rsid w:val="00CD4A06"/>
    <w:rsid w:val="00CE06C8"/>
    <w:rsid w:val="00CE4959"/>
    <w:rsid w:val="00D63481"/>
    <w:rsid w:val="00D91580"/>
    <w:rsid w:val="00DC1BA7"/>
    <w:rsid w:val="00DD2846"/>
    <w:rsid w:val="00DD7650"/>
    <w:rsid w:val="00DE2CFA"/>
    <w:rsid w:val="00DE7732"/>
    <w:rsid w:val="00E002B2"/>
    <w:rsid w:val="00E40443"/>
    <w:rsid w:val="00E717AA"/>
    <w:rsid w:val="00E84F6E"/>
    <w:rsid w:val="00EE5F93"/>
    <w:rsid w:val="00EF5056"/>
    <w:rsid w:val="00F01920"/>
    <w:rsid w:val="00F04EAE"/>
    <w:rsid w:val="00F1044D"/>
    <w:rsid w:val="00F1387A"/>
    <w:rsid w:val="00F14F76"/>
    <w:rsid w:val="00F206B0"/>
    <w:rsid w:val="00F21A0F"/>
    <w:rsid w:val="00F25120"/>
    <w:rsid w:val="00F4318C"/>
    <w:rsid w:val="00F57166"/>
    <w:rsid w:val="00F646BA"/>
    <w:rsid w:val="00F8665E"/>
    <w:rsid w:val="00F900D8"/>
    <w:rsid w:val="00F97111"/>
    <w:rsid w:val="00FA0266"/>
    <w:rsid w:val="00FC53D1"/>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unhideWhenUsed/>
    <w:rsid w:val="004C0134"/>
  </w:style>
  <w:style w:type="character" w:customStyle="1" w:styleId="CommentTextChar">
    <w:name w:val="Comment Text Char"/>
    <w:basedOn w:val="DefaultParagraphFont"/>
    <w:link w:val="CommentText"/>
    <w:uiPriority w:val="99"/>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nhideWhenUsed/>
    <w:rsid w:val="004C0134"/>
    <w:pPr>
      <w:tabs>
        <w:tab w:val="center" w:pos="4680"/>
        <w:tab w:val="right" w:pos="9360"/>
      </w:tabs>
    </w:pPr>
  </w:style>
  <w:style w:type="character" w:customStyle="1" w:styleId="HeaderChar">
    <w:name w:val="Header Char"/>
    <w:basedOn w:val="DefaultParagraphFont"/>
    <w:link w:val="Header"/>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8156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2F1D2-0E50-4DB0-84E2-FB3CE7C556C1}">
  <ds:schemaRefs>
    <ds:schemaRef ds:uri="http://schemas.microsoft.com/sharepoint/v3/contenttype/forms"/>
  </ds:schemaRefs>
</ds:datastoreItem>
</file>

<file path=customXml/itemProps2.xml><?xml version="1.0" encoding="utf-8"?>
<ds:datastoreItem xmlns:ds="http://schemas.openxmlformats.org/officeDocument/2006/customXml" ds:itemID="{16E2FBED-8257-4FE0-9768-12793CDD1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DD058-0D48-4525-AB73-ECA36A39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cp:lastPrinted>2021-05-18T14:30:00Z</cp:lastPrinted>
  <dcterms:created xsi:type="dcterms:W3CDTF">2023-11-08T16:45:00Z</dcterms:created>
  <dcterms:modified xsi:type="dcterms:W3CDTF">2023-11-08T16:51:00Z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