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B816" w14:textId="77777777" w:rsidR="00781346" w:rsidRDefault="00781346">
      <w:pPr>
        <w:jc w:val="both"/>
        <w:rPr>
          <w:rFonts w:ascii="Arial" w:hAnsi="Arial"/>
        </w:rPr>
      </w:pPr>
      <w:bookmarkStart w:id="0" w:name="_Hlk62201688"/>
      <w:bookmarkStart w:id="1" w:name="_Hlk62201599"/>
    </w:p>
    <w:p w14:paraId="45B9C801" w14:textId="77777777" w:rsidR="002601EC" w:rsidRPr="00781346" w:rsidRDefault="002601EC" w:rsidP="002601EC">
      <w:pPr>
        <w:jc w:val="both"/>
        <w:rPr>
          <w:rFonts w:ascii="Arial" w:hAnsi="Arial"/>
        </w:rPr>
      </w:pPr>
      <w:proofErr w:type="gramStart"/>
      <w:r w:rsidRPr="00781346">
        <w:rPr>
          <w:rFonts w:ascii="Arial" w:hAnsi="Arial"/>
        </w:rPr>
        <w:t>All of</w:t>
      </w:r>
      <w:proofErr w:type="gramEnd"/>
      <w:r w:rsidRPr="00781346">
        <w:rPr>
          <w:rFonts w:ascii="Arial" w:hAnsi="Arial"/>
        </w:rPr>
        <w:t xml:space="preserve"> the language changes authorized by Freddie Mac on the authorized change pages provided below are permissible, and some are required, for Mortgages originated using the Fannie Mae/Freddie Mac or Freddie Mac Uniform Instruments when sold to Freddie Mac.</w:t>
      </w:r>
    </w:p>
    <w:p w14:paraId="033AAB81" w14:textId="77777777" w:rsidR="002601EC" w:rsidRDefault="002601EC" w:rsidP="002601EC">
      <w:pPr>
        <w:jc w:val="both"/>
        <w:rPr>
          <w:rFonts w:ascii="Arial" w:hAnsi="Arial"/>
        </w:rPr>
      </w:pPr>
    </w:p>
    <w:p w14:paraId="7053B682" w14:textId="77777777" w:rsidR="00625DF8" w:rsidRDefault="002601EC" w:rsidP="002601EC">
      <w:pPr>
        <w:jc w:val="both"/>
        <w:rPr>
          <w:rFonts w:ascii="Arial" w:hAnsi="Arial"/>
        </w:rPr>
      </w:pPr>
      <w:r>
        <w:rPr>
          <w:rFonts w:ascii="Arial" w:hAnsi="Arial"/>
        </w:rPr>
        <w:t>If a particular State does not appear on this list of authorized changes, it is because Freddie Mac does not currently have any state-specific authorized change</w:t>
      </w:r>
    </w:p>
    <w:p w14:paraId="7CD21EDE" w14:textId="28160893" w:rsidR="002601EC" w:rsidRDefault="002601EC" w:rsidP="002601EC">
      <w:pPr>
        <w:jc w:val="both"/>
        <w:rPr>
          <w:rFonts w:ascii="Arial" w:hAnsi="Arial"/>
          <w:b/>
        </w:rPr>
      </w:pPr>
      <w:r>
        <w:rPr>
          <w:rFonts w:ascii="Arial" w:hAnsi="Arial"/>
        </w:rPr>
        <w:t xml:space="preserve">s for that state.  In addition, the changes set forth on these Authorized Change Pages may not be the only changes required under applicable law or state and local recording requirements with respect to a specific loan originator or loan transaction. </w:t>
      </w:r>
      <w:r>
        <w:rPr>
          <w:rFonts w:ascii="Arial" w:hAnsi="Arial"/>
          <w:b/>
        </w:rPr>
        <w:t>Accordingly, originators should have qualified legal counsel review loan documentation for compliance with applicable law.</w:t>
      </w:r>
    </w:p>
    <w:p w14:paraId="23F734E5" w14:textId="77777777" w:rsidR="002601EC" w:rsidRDefault="002601EC" w:rsidP="002601EC">
      <w:pPr>
        <w:jc w:val="both"/>
        <w:rPr>
          <w:rFonts w:ascii="Arial" w:hAnsi="Arial"/>
        </w:rPr>
      </w:pPr>
    </w:p>
    <w:p w14:paraId="5DB5048A" w14:textId="4F12DADE" w:rsidR="002601EC" w:rsidRDefault="002601EC" w:rsidP="002601EC">
      <w:pPr>
        <w:jc w:val="both"/>
        <w:rPr>
          <w:rFonts w:ascii="Arial" w:hAnsi="Arial"/>
        </w:rPr>
      </w:pPr>
      <w:r>
        <w:rPr>
          <w:rFonts w:ascii="Arial" w:hAnsi="Arial"/>
        </w:rPr>
        <w:t>The changes authorized by Freddie Mac can also be found in Exhibit 5</w:t>
      </w:r>
      <w:r w:rsidR="00132424">
        <w:rPr>
          <w:rFonts w:ascii="Arial" w:hAnsi="Arial"/>
        </w:rPr>
        <w:t>A</w:t>
      </w:r>
      <w:r>
        <w:rPr>
          <w:rFonts w:ascii="Arial" w:hAnsi="Arial"/>
        </w:rPr>
        <w:t xml:space="preserve"> of the Freddie Mac </w:t>
      </w:r>
      <w:r>
        <w:rPr>
          <w:rFonts w:ascii="Arial" w:hAnsi="Arial"/>
          <w:i/>
        </w:rPr>
        <w:t>Single-Family Seller/Servicer Guide</w:t>
      </w:r>
      <w:r>
        <w:rPr>
          <w:rFonts w:ascii="Arial" w:hAnsi="Arial"/>
        </w:rPr>
        <w:t>.</w:t>
      </w:r>
    </w:p>
    <w:p w14:paraId="047C09B0" w14:textId="77777777" w:rsidR="002601EC" w:rsidRDefault="002601EC" w:rsidP="002601EC">
      <w:pPr>
        <w:jc w:val="both"/>
        <w:rPr>
          <w:rFonts w:ascii="Arial" w:hAnsi="Arial"/>
        </w:rPr>
      </w:pPr>
    </w:p>
    <w:p w14:paraId="258C5977" w14:textId="77777777" w:rsidR="002601EC" w:rsidRDefault="002601EC" w:rsidP="002601EC">
      <w:pPr>
        <w:jc w:val="both"/>
        <w:rPr>
          <w:rFonts w:ascii="Arial" w:hAnsi="Arial"/>
          <w:b/>
        </w:rPr>
      </w:pPr>
      <w:r>
        <w:rPr>
          <w:rFonts w:ascii="Arial" w:hAnsi="Arial"/>
          <w:b/>
        </w:rPr>
        <w:t>PLAIN LANGUAGE</w:t>
      </w:r>
    </w:p>
    <w:p w14:paraId="1450EA5F" w14:textId="77777777" w:rsidR="002601EC" w:rsidRDefault="002601EC" w:rsidP="002601EC">
      <w:pPr>
        <w:jc w:val="both"/>
        <w:rPr>
          <w:rFonts w:ascii="Arial" w:hAnsi="Arial"/>
        </w:rPr>
      </w:pPr>
      <w:r>
        <w:rPr>
          <w:rFonts w:ascii="Arial" w:hAnsi="Arial"/>
        </w:rPr>
        <w:t>If the authorized change is to a “plain language” form, the plain language version of a change must be used. If no special plain language version of a change is given, the version provided, or an originator-prepared alternative in substantially that wording, may be used subject to Seller’s legal counsel’s review and approval</w:t>
      </w:r>
    </w:p>
    <w:p w14:paraId="7F3C0491" w14:textId="77777777" w:rsidR="002601EC" w:rsidRDefault="002601EC" w:rsidP="002601EC">
      <w:pPr>
        <w:jc w:val="both"/>
        <w:rPr>
          <w:rFonts w:ascii="Arial" w:hAnsi="Arial"/>
        </w:rPr>
      </w:pPr>
    </w:p>
    <w:p w14:paraId="3C882882" w14:textId="77777777" w:rsidR="002601EC" w:rsidRDefault="002601EC" w:rsidP="002601EC">
      <w:pPr>
        <w:jc w:val="both"/>
        <w:rPr>
          <w:rFonts w:ascii="Arial" w:hAnsi="Arial"/>
          <w:b/>
        </w:rPr>
      </w:pPr>
      <w:r>
        <w:rPr>
          <w:rFonts w:ascii="Arial" w:hAnsi="Arial"/>
          <w:b/>
        </w:rPr>
        <w:t>CROSS-REFERENCES</w:t>
      </w:r>
    </w:p>
    <w:p w14:paraId="4E86EA8D" w14:textId="77777777" w:rsidR="002601EC" w:rsidRDefault="002601EC" w:rsidP="002601EC">
      <w:pPr>
        <w:jc w:val="both"/>
        <w:rPr>
          <w:rFonts w:ascii="Arial" w:hAnsi="Arial"/>
        </w:rPr>
      </w:pPr>
      <w:r>
        <w:rPr>
          <w:rFonts w:ascii="Arial" w:hAnsi="Arial"/>
        </w:rPr>
        <w:t>Cross references in the documents may be adjusted, where necessary, to reflect changes in paragraph numbering or pagination resulting from Authorized Changes.</w:t>
      </w:r>
    </w:p>
    <w:p w14:paraId="28E10F92" w14:textId="77777777" w:rsidR="002601EC" w:rsidRDefault="002601EC" w:rsidP="002601EC">
      <w:pPr>
        <w:jc w:val="both"/>
        <w:rPr>
          <w:rFonts w:ascii="Arial" w:hAnsi="Arial"/>
          <w:b/>
        </w:rPr>
      </w:pPr>
    </w:p>
    <w:p w14:paraId="5D1F208A" w14:textId="77777777" w:rsidR="002601EC" w:rsidRDefault="002601EC" w:rsidP="002601EC">
      <w:pPr>
        <w:jc w:val="both"/>
        <w:rPr>
          <w:rFonts w:ascii="Arial" w:hAnsi="Arial"/>
          <w:b/>
        </w:rPr>
      </w:pPr>
      <w:r>
        <w:rPr>
          <w:rFonts w:ascii="Arial" w:hAnsi="Arial"/>
          <w:b/>
        </w:rPr>
        <w:t>BORROWER INITIALS</w:t>
      </w:r>
    </w:p>
    <w:p w14:paraId="0E30396F" w14:textId="77777777" w:rsidR="002601EC" w:rsidRDefault="002601EC" w:rsidP="002601EC">
      <w:pPr>
        <w:jc w:val="both"/>
        <w:rPr>
          <w:rFonts w:ascii="Arial" w:hAnsi="Arial"/>
        </w:rPr>
      </w:pPr>
      <w:r>
        <w:rPr>
          <w:rFonts w:ascii="Arial" w:hAnsi="Arial"/>
        </w:rPr>
        <w:t xml:space="preserve">Although not required, originators may include at the bottom of each page, “initial lines” on which the Borrower may insert initials to acknowledge that all pages of the document are present.  If initial lines are provided, the originator is not required to have the Borrower initial the document, but if the Borrower does initial the document, the originator must require that the Borrower initial </w:t>
      </w:r>
      <w:proofErr w:type="gramStart"/>
      <w:r>
        <w:rPr>
          <w:rFonts w:ascii="Arial" w:hAnsi="Arial"/>
        </w:rPr>
        <w:t>each and every</w:t>
      </w:r>
      <w:proofErr w:type="gramEnd"/>
      <w:r>
        <w:rPr>
          <w:rFonts w:ascii="Arial" w:hAnsi="Arial"/>
        </w:rPr>
        <w:t xml:space="preserve"> page as indicated.</w:t>
      </w:r>
    </w:p>
    <w:p w14:paraId="6B180EFE" w14:textId="77777777" w:rsidR="002601EC" w:rsidRDefault="002601EC" w:rsidP="002601EC">
      <w:pPr>
        <w:jc w:val="both"/>
        <w:rPr>
          <w:rFonts w:ascii="Arial" w:hAnsi="Arial"/>
        </w:rPr>
      </w:pPr>
    </w:p>
    <w:p w14:paraId="150424E8" w14:textId="77777777" w:rsidR="002601EC" w:rsidRDefault="002601EC" w:rsidP="002601EC">
      <w:pPr>
        <w:jc w:val="both"/>
        <w:rPr>
          <w:rFonts w:ascii="Arial" w:hAnsi="Arial"/>
          <w:b/>
        </w:rPr>
      </w:pPr>
      <w:r>
        <w:rPr>
          <w:rFonts w:ascii="Arial" w:hAnsi="Arial"/>
          <w:b/>
        </w:rPr>
        <w:t>TAGLINES</w:t>
      </w:r>
    </w:p>
    <w:p w14:paraId="5B088ADB" w14:textId="77777777" w:rsidR="002601EC" w:rsidRPr="00781346" w:rsidRDefault="002601EC" w:rsidP="002601EC">
      <w:pPr>
        <w:jc w:val="both"/>
        <w:rPr>
          <w:rFonts w:ascii="Arial" w:hAnsi="Arial"/>
        </w:rPr>
      </w:pPr>
      <w:r>
        <w:rPr>
          <w:rFonts w:ascii="Arial" w:hAnsi="Arial"/>
        </w:rPr>
        <w:t>The Agency tagline must be present on each page of all Uniform Instruments used to originate Single-Family residential mortgage loans for sale to Freddie Mac.</w:t>
      </w:r>
    </w:p>
    <w:p w14:paraId="71C3E4B3" w14:textId="77777777" w:rsidR="002601EC" w:rsidRDefault="002601EC" w:rsidP="002601EC">
      <w:pPr>
        <w:jc w:val="both"/>
        <w:rPr>
          <w:rFonts w:ascii="Arial" w:hAnsi="Arial"/>
        </w:rPr>
      </w:pPr>
    </w:p>
    <w:p w14:paraId="03298B83" w14:textId="77777777" w:rsidR="002601EC" w:rsidRDefault="002601EC" w:rsidP="002601EC">
      <w:pPr>
        <w:jc w:val="both"/>
        <w:rPr>
          <w:caps/>
        </w:rPr>
      </w:pPr>
      <w:r>
        <w:rPr>
          <w:rStyle w:val="t2792"/>
          <w:rFonts w:ascii="Arial" w:hAnsi="Arial"/>
          <w:b/>
          <w:bCs/>
        </w:rPr>
        <w:t>When using the Master Form/Short Form Security Instrument, the Authorized Change should be made to the Short Form Security Instrument; they should not be made to the Master Form Security Instrument.</w:t>
      </w:r>
    </w:p>
    <w:p w14:paraId="5ACC1A45" w14:textId="12D4C1C9" w:rsidR="00781346" w:rsidRDefault="00781346" w:rsidP="00D726B6">
      <w:pPr>
        <w:jc w:val="both"/>
        <w:rPr>
          <w:caps/>
        </w:rPr>
      </w:pPr>
    </w:p>
    <w:bookmarkEnd w:id="0"/>
    <w:p w14:paraId="63189EB5" w14:textId="77777777" w:rsidR="005B044F" w:rsidRDefault="005B044F" w:rsidP="00D726B6">
      <w:pPr>
        <w:jc w:val="both"/>
        <w:rPr>
          <w:caps/>
        </w:rPr>
        <w:sectPr w:rsidR="005B044F" w:rsidSect="003B1848">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432" w:footer="432" w:gutter="0"/>
          <w:pgNumType w:start="1"/>
          <w:cols w:space="720"/>
          <w:titlePg/>
          <w:docGrid w:linePitch="326"/>
        </w:sectPr>
      </w:pPr>
    </w:p>
    <w:p w14:paraId="428D7732" w14:textId="77777777" w:rsidR="00D726B6" w:rsidRDefault="00D726B6" w:rsidP="00D726B6">
      <w:pPr>
        <w:jc w:val="both"/>
        <w:rPr>
          <w:caps/>
        </w:rPr>
      </w:pPr>
    </w:p>
    <w:p w14:paraId="48229327" w14:textId="77777777" w:rsidR="00D726B6" w:rsidRDefault="00D726B6" w:rsidP="00D726B6">
      <w:pPr>
        <w:jc w:val="both"/>
        <w:rPr>
          <w:caps/>
        </w:rPr>
      </w:pPr>
    </w:p>
    <w:p w14:paraId="71741EC6" w14:textId="77777777" w:rsidR="00D726B6" w:rsidRDefault="00D726B6" w:rsidP="00D726B6">
      <w:pPr>
        <w:jc w:val="both"/>
        <w:rPr>
          <w:caps/>
        </w:rPr>
      </w:pPr>
    </w:p>
    <w:p w14:paraId="0ECD8972" w14:textId="77777777" w:rsidR="00781346" w:rsidRDefault="00781346">
      <w:pPr>
        <w:tabs>
          <w:tab w:val="left" w:pos="720"/>
        </w:tabs>
        <w:jc w:val="both"/>
        <w:rPr>
          <w:rFonts w:ascii="Arial" w:hAnsi="Arial"/>
        </w:rPr>
      </w:pPr>
    </w:p>
    <w:p w14:paraId="7E1E8319" w14:textId="77777777" w:rsidR="00D726B6" w:rsidRDefault="00D726B6">
      <w:pPr>
        <w:tabs>
          <w:tab w:val="left" w:pos="720"/>
        </w:tabs>
        <w:jc w:val="both"/>
        <w:rPr>
          <w:rFonts w:ascii="Arial" w:hAnsi="Arial"/>
        </w:rPr>
      </w:pPr>
    </w:p>
    <w:p w14:paraId="7398481F" w14:textId="77777777" w:rsidR="00D726B6" w:rsidRDefault="00D726B6">
      <w:pPr>
        <w:tabs>
          <w:tab w:val="left" w:pos="720"/>
        </w:tabs>
        <w:jc w:val="both"/>
        <w:rPr>
          <w:rFonts w:ascii="Arial" w:hAnsi="Arial"/>
        </w:rPr>
      </w:pPr>
    </w:p>
    <w:p w14:paraId="3413B8C9" w14:textId="77777777" w:rsidR="00D726B6" w:rsidRDefault="00D726B6">
      <w:pPr>
        <w:tabs>
          <w:tab w:val="left" w:pos="720"/>
        </w:tabs>
        <w:jc w:val="both"/>
        <w:rPr>
          <w:rFonts w:ascii="Arial" w:hAnsi="Arial"/>
        </w:rPr>
      </w:pPr>
    </w:p>
    <w:p w14:paraId="73A4C3AB" w14:textId="77777777" w:rsidR="005B044F" w:rsidRDefault="005B044F" w:rsidP="00D726B6">
      <w:pPr>
        <w:tabs>
          <w:tab w:val="left" w:pos="720"/>
        </w:tabs>
        <w:jc w:val="both"/>
        <w:rPr>
          <w:rStyle w:val="t2792"/>
          <w:rFonts w:ascii="Arial" w:hAnsi="Arial"/>
          <w:b/>
          <w:sz w:val="28"/>
          <w:u w:val="single"/>
        </w:rPr>
      </w:pPr>
    </w:p>
    <w:p w14:paraId="61F21F14" w14:textId="77777777" w:rsidR="002601EC" w:rsidRDefault="002601EC" w:rsidP="002601EC">
      <w:pPr>
        <w:tabs>
          <w:tab w:val="left" w:pos="720"/>
        </w:tabs>
        <w:jc w:val="both"/>
        <w:rPr>
          <w:rStyle w:val="t2792"/>
          <w:rFonts w:ascii="Arial" w:hAnsi="Arial"/>
          <w:b/>
          <w:sz w:val="28"/>
          <w:u w:val="single"/>
        </w:rPr>
      </w:pPr>
      <w:r>
        <w:rPr>
          <w:rStyle w:val="t2792"/>
          <w:rFonts w:ascii="Arial" w:hAnsi="Arial"/>
          <w:b/>
          <w:sz w:val="28"/>
          <w:u w:val="single"/>
        </w:rPr>
        <w:lastRenderedPageBreak/>
        <w:t>Acknowledgments</w:t>
      </w:r>
    </w:p>
    <w:p w14:paraId="209F31E9" w14:textId="77777777" w:rsidR="002601EC" w:rsidRDefault="002601EC" w:rsidP="002601EC">
      <w:pPr>
        <w:tabs>
          <w:tab w:val="left" w:pos="720"/>
        </w:tabs>
        <w:jc w:val="both"/>
        <w:rPr>
          <w:rFonts w:ascii="Arial" w:hAnsi="Arial"/>
        </w:rPr>
      </w:pPr>
      <w:r>
        <w:rPr>
          <w:rStyle w:val="t2792"/>
          <w:rFonts w:ascii="Arial" w:hAnsi="Arial"/>
        </w:rPr>
        <w:t>Originators may insert the appropriate acknowledgments in the blank space after the signature lines as documents for individual mortgages are prepared or they may print documents bearing the appropriate acknowledgments in advance for use as the need arises.</w:t>
      </w:r>
    </w:p>
    <w:p w14:paraId="164A83D9" w14:textId="77777777" w:rsidR="002601EC" w:rsidRDefault="002601EC" w:rsidP="002601EC">
      <w:pPr>
        <w:pStyle w:val="Heading8"/>
        <w:tabs>
          <w:tab w:val="left" w:pos="720"/>
        </w:tabs>
        <w:rPr>
          <w:rStyle w:val="t2792"/>
          <w:rFonts w:ascii="Arial" w:hAnsi="Arial"/>
          <w:sz w:val="28"/>
        </w:rPr>
      </w:pPr>
    </w:p>
    <w:p w14:paraId="43B0EB42" w14:textId="77777777" w:rsidR="002601EC" w:rsidRDefault="002601EC" w:rsidP="002601EC">
      <w:pPr>
        <w:pStyle w:val="Heading8"/>
        <w:tabs>
          <w:tab w:val="left" w:pos="720"/>
        </w:tabs>
        <w:rPr>
          <w:rStyle w:val="t2792"/>
          <w:rFonts w:ascii="Arial" w:hAnsi="Arial"/>
          <w:sz w:val="28"/>
        </w:rPr>
      </w:pPr>
      <w:r>
        <w:rPr>
          <w:rStyle w:val="t2792"/>
          <w:rFonts w:ascii="Arial" w:hAnsi="Arial"/>
          <w:sz w:val="28"/>
        </w:rPr>
        <w:t>Borrower Social Security Number</w:t>
      </w:r>
    </w:p>
    <w:p w14:paraId="753E0B21" w14:textId="5209FB39" w:rsidR="002601EC" w:rsidRDefault="002601EC" w:rsidP="002601EC">
      <w:pPr>
        <w:tabs>
          <w:tab w:val="left" w:pos="720"/>
        </w:tabs>
        <w:jc w:val="both"/>
        <w:rPr>
          <w:rStyle w:val="t2792"/>
          <w:rFonts w:ascii="Arial" w:hAnsi="Arial"/>
        </w:rPr>
      </w:pPr>
      <w:r>
        <w:rPr>
          <w:rStyle w:val="t2792"/>
          <w:rFonts w:ascii="Arial" w:hAnsi="Arial"/>
        </w:rPr>
        <w:t>Originators do not need to require a Borrower to provide a Social Security number on the Security Instrument.</w:t>
      </w:r>
    </w:p>
    <w:p w14:paraId="63F79BF0" w14:textId="2D26250C" w:rsidR="002601EC" w:rsidRDefault="002601EC" w:rsidP="002601EC">
      <w:pPr>
        <w:tabs>
          <w:tab w:val="left" w:pos="720"/>
        </w:tabs>
        <w:jc w:val="both"/>
        <w:rPr>
          <w:rStyle w:val="t2792"/>
          <w:rFonts w:ascii="Arial" w:hAnsi="Arial"/>
        </w:rPr>
      </w:pPr>
    </w:p>
    <w:p w14:paraId="530F940B" w14:textId="77777777" w:rsidR="002601EC" w:rsidRDefault="002601EC" w:rsidP="002601EC">
      <w:pPr>
        <w:rPr>
          <w:rStyle w:val="t2792"/>
          <w:rFonts w:ascii="Arial" w:hAnsi="Arial"/>
          <w:b/>
          <w:sz w:val="28"/>
          <w:u w:val="single"/>
        </w:rPr>
      </w:pPr>
      <w:r>
        <w:rPr>
          <w:rStyle w:val="t2792"/>
          <w:rFonts w:ascii="Arial" w:hAnsi="Arial"/>
          <w:b/>
          <w:sz w:val="28"/>
          <w:u w:val="single"/>
        </w:rPr>
        <w:t>Leaseholds</w:t>
      </w:r>
    </w:p>
    <w:p w14:paraId="17AF5153" w14:textId="0C5287C0" w:rsidR="002601EC" w:rsidRPr="001A4984" w:rsidRDefault="002601EC" w:rsidP="002601EC">
      <w:pPr>
        <w:pStyle w:val="BodyText"/>
        <w:tabs>
          <w:tab w:val="left" w:pos="720"/>
        </w:tabs>
        <w:rPr>
          <w:rStyle w:val="t2792"/>
          <w:rFonts w:ascii="Arial" w:hAnsi="Arial" w:cs="Arial"/>
        </w:rPr>
      </w:pPr>
      <w:r w:rsidRPr="00693870">
        <w:rPr>
          <w:rStyle w:val="t2792"/>
          <w:rFonts w:ascii="Arial" w:hAnsi="Arial" w:cs="Arial"/>
        </w:rPr>
        <w:t xml:space="preserve">When using the standard (“long form”) Security Instrument this language must be inserted </w:t>
      </w:r>
      <w:r w:rsidRPr="00693870">
        <w:rPr>
          <w:rFonts w:ascii="Arial" w:hAnsi="Arial" w:cs="Arial"/>
        </w:rPr>
        <w:t xml:space="preserve">as the second sentence of </w:t>
      </w:r>
      <w:r w:rsidRPr="00693870">
        <w:rPr>
          <w:rStyle w:val="t2792"/>
          <w:rFonts w:ascii="Arial" w:hAnsi="Arial" w:cs="Arial"/>
        </w:rPr>
        <w:t xml:space="preserve">Section 9(d) or added as a </w:t>
      </w:r>
      <w:r w:rsidR="009871B6">
        <w:rPr>
          <w:rStyle w:val="t2792"/>
          <w:rFonts w:ascii="Arial" w:hAnsi="Arial" w:cs="Arial"/>
        </w:rPr>
        <w:t>r</w:t>
      </w:r>
      <w:r w:rsidRPr="00693870">
        <w:rPr>
          <w:rStyle w:val="t2792"/>
          <w:rFonts w:ascii="Arial" w:hAnsi="Arial" w:cs="Arial"/>
        </w:rPr>
        <w:t>ider. When using the Master Form/Short Form Security Instrument, this language must be added as a rider.</w:t>
      </w:r>
    </w:p>
    <w:p w14:paraId="3BCFA323" w14:textId="77777777" w:rsidR="002601EC" w:rsidRDefault="002601EC" w:rsidP="002601EC">
      <w:pPr>
        <w:tabs>
          <w:tab w:val="left" w:pos="720"/>
        </w:tabs>
        <w:jc w:val="both"/>
        <w:rPr>
          <w:rStyle w:val="t2792"/>
          <w:rFonts w:ascii="Arial" w:hAnsi="Arial"/>
        </w:rPr>
      </w:pPr>
    </w:p>
    <w:p w14:paraId="27B24238" w14:textId="77777777" w:rsidR="002601EC" w:rsidRDefault="002601EC" w:rsidP="002601EC">
      <w:pPr>
        <w:tabs>
          <w:tab w:val="left" w:pos="720"/>
        </w:tabs>
        <w:jc w:val="both"/>
        <w:rPr>
          <w:rFonts w:ascii="Arial" w:hAnsi="Arial"/>
        </w:rPr>
      </w:pPr>
      <w:r>
        <w:rPr>
          <w:rStyle w:val="t2792"/>
          <w:rFonts w:ascii="Arial" w:hAnsi="Arial"/>
        </w:rPr>
        <w:t>When the mortgage loan is secured by a leasehold estate, originators must add the following language:</w:t>
      </w:r>
    </w:p>
    <w:p w14:paraId="198D38D5" w14:textId="13076C42" w:rsidR="002601EC" w:rsidRDefault="002601EC" w:rsidP="002601EC">
      <w:pPr>
        <w:ind w:left="432" w:right="432"/>
        <w:jc w:val="both"/>
        <w:rPr>
          <w:rFonts w:ascii="Arial" w:hAnsi="Arial"/>
        </w:rPr>
      </w:pPr>
      <w:r>
        <w:rPr>
          <w:rStyle w:val="t2792"/>
          <w:rFonts w:ascii="Arial" w:hAnsi="Arial"/>
        </w:rPr>
        <w:t>Borrower will not surrender the leasehold estate and interests conveyed or terminate or cancel the ground lease. Borrower will not, without the express written consent of Lender, alter or amend the ground lease.</w:t>
      </w:r>
    </w:p>
    <w:p w14:paraId="59C9F55B" w14:textId="77777777" w:rsidR="002601EC" w:rsidRDefault="002601EC" w:rsidP="002601EC">
      <w:pPr>
        <w:tabs>
          <w:tab w:val="left" w:pos="720"/>
        </w:tabs>
        <w:jc w:val="both"/>
        <w:rPr>
          <w:rStyle w:val="t2792"/>
          <w:rFonts w:ascii="Arial" w:hAnsi="Arial"/>
        </w:rPr>
      </w:pPr>
    </w:p>
    <w:p w14:paraId="33D683D1" w14:textId="77777777" w:rsidR="002601EC" w:rsidRDefault="002601EC" w:rsidP="002601EC">
      <w:pPr>
        <w:pStyle w:val="BodyText2"/>
        <w:tabs>
          <w:tab w:val="left" w:pos="720"/>
        </w:tabs>
        <w:rPr>
          <w:rFonts w:ascii="Arial" w:hAnsi="Arial"/>
          <w:sz w:val="24"/>
        </w:rPr>
      </w:pPr>
      <w:r>
        <w:rPr>
          <w:rStyle w:val="t2792"/>
          <w:rFonts w:ascii="Arial" w:hAnsi="Arial"/>
          <w:sz w:val="24"/>
        </w:rPr>
        <w:t>In plain language Security Instruments, originators must add the following:</w:t>
      </w:r>
    </w:p>
    <w:p w14:paraId="5884E1D2" w14:textId="3C800E4C" w:rsidR="002601EC" w:rsidRDefault="002601EC" w:rsidP="002601EC">
      <w:pPr>
        <w:pStyle w:val="BlockText"/>
        <w:spacing w:before="0"/>
        <w:ind w:left="432" w:right="432"/>
      </w:pPr>
      <w:r>
        <w:rPr>
          <w:rStyle w:val="t2792"/>
        </w:rPr>
        <w:t xml:space="preserve">I will not give up the rights that I have as a tenant on the Property. </w:t>
      </w:r>
      <w:r w:rsidR="009871B6">
        <w:rPr>
          <w:rStyle w:val="t2792"/>
        </w:rPr>
        <w:t xml:space="preserve"> </w:t>
      </w:r>
      <w:r>
        <w:rPr>
          <w:rStyle w:val="t2792"/>
        </w:rPr>
        <w:t>I will not cancel or terminate my lease and I will not change or amend that lease unless Lender agrees in writing to the change or amendment.</w:t>
      </w:r>
    </w:p>
    <w:p w14:paraId="7CD8211C" w14:textId="77777777" w:rsidR="002601EC" w:rsidRDefault="002601EC" w:rsidP="002601EC">
      <w:pPr>
        <w:tabs>
          <w:tab w:val="left" w:pos="720"/>
        </w:tabs>
        <w:jc w:val="both"/>
        <w:rPr>
          <w:rStyle w:val="t2792"/>
          <w:rFonts w:ascii="Arial" w:hAnsi="Arial"/>
        </w:rPr>
      </w:pPr>
    </w:p>
    <w:p w14:paraId="0A7B17A0" w14:textId="77777777" w:rsidR="002601EC" w:rsidRDefault="002601EC" w:rsidP="002601EC">
      <w:pPr>
        <w:pStyle w:val="BodyText2"/>
        <w:tabs>
          <w:tab w:val="left" w:pos="720"/>
        </w:tabs>
        <w:rPr>
          <w:rStyle w:val="t2792"/>
          <w:rFonts w:ascii="Arial" w:hAnsi="Arial"/>
          <w:sz w:val="24"/>
        </w:rPr>
      </w:pPr>
      <w:r>
        <w:rPr>
          <w:rStyle w:val="t2792"/>
          <w:rFonts w:ascii="Arial" w:hAnsi="Arial"/>
          <w:sz w:val="24"/>
        </w:rPr>
        <w:t>In the Puerto Rico Security Instrument, originators must add the following:</w:t>
      </w:r>
    </w:p>
    <w:p w14:paraId="2DFB3FA7" w14:textId="1ED0E5F6" w:rsidR="002601EC" w:rsidRDefault="002601EC" w:rsidP="002601EC">
      <w:pPr>
        <w:tabs>
          <w:tab w:val="left" w:pos="720"/>
        </w:tabs>
        <w:ind w:left="432" w:right="432"/>
        <w:jc w:val="both"/>
        <w:rPr>
          <w:rStyle w:val="t2792"/>
          <w:rFonts w:ascii="Arial" w:hAnsi="Arial"/>
        </w:rPr>
      </w:pPr>
      <w:r>
        <w:rPr>
          <w:rStyle w:val="t2792"/>
          <w:rFonts w:ascii="Arial" w:hAnsi="Arial"/>
        </w:rPr>
        <w:t>Borrower will not surrender the leasehold estate and interests conveyed or terminate or cancel the ground lease.  Borrower will not, without the express written consent of Lender, alter or amend the ground lease.</w:t>
      </w:r>
    </w:p>
    <w:p w14:paraId="1AC5ABFB" w14:textId="77777777" w:rsidR="002601EC" w:rsidRDefault="002601EC" w:rsidP="002601EC">
      <w:pPr>
        <w:tabs>
          <w:tab w:val="left" w:pos="720"/>
        </w:tabs>
        <w:ind w:left="432" w:right="432"/>
        <w:jc w:val="both"/>
        <w:rPr>
          <w:rStyle w:val="t2792"/>
          <w:rFonts w:ascii="Arial" w:hAnsi="Arial"/>
        </w:rPr>
      </w:pPr>
    </w:p>
    <w:p w14:paraId="2C638C82" w14:textId="582A45C3" w:rsidR="002601EC" w:rsidRDefault="002601EC" w:rsidP="002601EC">
      <w:pPr>
        <w:tabs>
          <w:tab w:val="left" w:pos="720"/>
        </w:tabs>
        <w:ind w:left="432" w:right="432"/>
        <w:jc w:val="both"/>
        <w:rPr>
          <w:rStyle w:val="t2792"/>
          <w:rFonts w:ascii="Arial" w:hAnsi="Arial"/>
        </w:rPr>
      </w:pPr>
      <w:r>
        <w:rPr>
          <w:rStyle w:val="t2792"/>
          <w:rFonts w:ascii="Arial" w:hAnsi="Arial"/>
        </w:rPr>
        <w:t xml:space="preserve">El </w:t>
      </w:r>
      <w:proofErr w:type="spellStart"/>
      <w:r>
        <w:rPr>
          <w:rStyle w:val="t2792"/>
          <w:rFonts w:ascii="Arial" w:hAnsi="Arial"/>
        </w:rPr>
        <w:t>Deudor</w:t>
      </w:r>
      <w:proofErr w:type="spellEnd"/>
      <w:r>
        <w:rPr>
          <w:rStyle w:val="t2792"/>
          <w:rFonts w:ascii="Arial" w:hAnsi="Arial"/>
        </w:rPr>
        <w:t xml:space="preserve"> no </w:t>
      </w:r>
      <w:proofErr w:type="spellStart"/>
      <w:r>
        <w:rPr>
          <w:rStyle w:val="t2792"/>
          <w:rFonts w:ascii="Arial" w:hAnsi="Arial"/>
        </w:rPr>
        <w:t>renunciar</w:t>
      </w:r>
      <w:proofErr w:type="spellEnd"/>
      <w:r>
        <w:rPr>
          <w:rStyle w:val="t2792"/>
          <w:rFonts w:ascii="Arial" w:hAnsi="Arial"/>
        </w:rPr>
        <w:t xml:space="preserve"> al </w:t>
      </w:r>
      <w:proofErr w:type="spellStart"/>
      <w:r>
        <w:rPr>
          <w:rStyle w:val="t2792"/>
          <w:rFonts w:ascii="Arial" w:hAnsi="Arial"/>
        </w:rPr>
        <w:t>contrato</w:t>
      </w:r>
      <w:proofErr w:type="spellEnd"/>
      <w:r>
        <w:rPr>
          <w:rStyle w:val="t2792"/>
          <w:rFonts w:ascii="Arial" w:hAnsi="Arial"/>
        </w:rPr>
        <w:t xml:space="preserve"> de </w:t>
      </w:r>
      <w:proofErr w:type="spellStart"/>
      <w:r>
        <w:rPr>
          <w:rStyle w:val="t2792"/>
          <w:rFonts w:ascii="Arial" w:hAnsi="Arial"/>
        </w:rPr>
        <w:t>arrendamiento</w:t>
      </w:r>
      <w:proofErr w:type="spellEnd"/>
      <w:r>
        <w:rPr>
          <w:rStyle w:val="t2792"/>
          <w:rFonts w:ascii="Arial" w:hAnsi="Arial"/>
        </w:rPr>
        <w:t xml:space="preserve"> y a </w:t>
      </w:r>
      <w:proofErr w:type="spellStart"/>
      <w:r>
        <w:rPr>
          <w:rStyle w:val="t2792"/>
          <w:rFonts w:ascii="Arial" w:hAnsi="Arial"/>
        </w:rPr>
        <w:t>ningunos</w:t>
      </w:r>
      <w:proofErr w:type="spellEnd"/>
      <w:r>
        <w:rPr>
          <w:rStyle w:val="t2792"/>
          <w:rFonts w:ascii="Arial" w:hAnsi="Arial"/>
        </w:rPr>
        <w:t xml:space="preserve"> de </w:t>
      </w:r>
      <w:proofErr w:type="spellStart"/>
      <w:r>
        <w:rPr>
          <w:rStyle w:val="t2792"/>
          <w:rFonts w:ascii="Arial" w:hAnsi="Arial"/>
        </w:rPr>
        <w:t>los</w:t>
      </w:r>
      <w:proofErr w:type="spellEnd"/>
      <w:r>
        <w:rPr>
          <w:rStyle w:val="t2792"/>
          <w:rFonts w:ascii="Arial" w:hAnsi="Arial"/>
        </w:rPr>
        <w:t xml:space="preserve"> </w:t>
      </w:r>
      <w:proofErr w:type="spellStart"/>
      <w:r>
        <w:rPr>
          <w:rStyle w:val="t2792"/>
          <w:rFonts w:ascii="Arial" w:hAnsi="Arial"/>
        </w:rPr>
        <w:t>intereses</w:t>
      </w:r>
      <w:proofErr w:type="spellEnd"/>
      <w:r>
        <w:rPr>
          <w:rStyle w:val="t2792"/>
          <w:rFonts w:ascii="Arial" w:hAnsi="Arial"/>
        </w:rPr>
        <w:t xml:space="preserve"> </w:t>
      </w:r>
      <w:proofErr w:type="spellStart"/>
      <w:r>
        <w:rPr>
          <w:rStyle w:val="t2792"/>
          <w:rFonts w:ascii="Arial" w:hAnsi="Arial"/>
        </w:rPr>
        <w:t>convenidos</w:t>
      </w:r>
      <w:proofErr w:type="spellEnd"/>
      <w:r>
        <w:rPr>
          <w:rStyle w:val="t2792"/>
          <w:rFonts w:ascii="Arial" w:hAnsi="Arial"/>
        </w:rPr>
        <w:t xml:space="preserve"> </w:t>
      </w:r>
      <w:proofErr w:type="spellStart"/>
      <w:r>
        <w:rPr>
          <w:rStyle w:val="t2792"/>
          <w:rFonts w:ascii="Arial" w:hAnsi="Arial"/>
        </w:rPr>
        <w:t>en</w:t>
      </w:r>
      <w:proofErr w:type="spellEnd"/>
      <w:r>
        <w:rPr>
          <w:rStyle w:val="t2792"/>
          <w:rFonts w:ascii="Arial" w:hAnsi="Arial"/>
        </w:rPr>
        <w:t xml:space="preserve"> </w:t>
      </w:r>
      <w:proofErr w:type="spellStart"/>
      <w:r>
        <w:rPr>
          <w:rStyle w:val="t2792"/>
          <w:rFonts w:ascii="Arial" w:hAnsi="Arial"/>
        </w:rPr>
        <w:t>el</w:t>
      </w:r>
      <w:proofErr w:type="spellEnd"/>
      <w:r>
        <w:rPr>
          <w:rStyle w:val="t2792"/>
          <w:rFonts w:ascii="Arial" w:hAnsi="Arial"/>
        </w:rPr>
        <w:t xml:space="preserve"> </w:t>
      </w:r>
      <w:proofErr w:type="spellStart"/>
      <w:r>
        <w:rPr>
          <w:rStyle w:val="t2792"/>
          <w:rFonts w:ascii="Arial" w:hAnsi="Arial"/>
        </w:rPr>
        <w:t>en</w:t>
      </w:r>
      <w:proofErr w:type="spellEnd"/>
      <w:r>
        <w:rPr>
          <w:rStyle w:val="t2792"/>
          <w:rFonts w:ascii="Arial" w:hAnsi="Arial"/>
        </w:rPr>
        <w:t xml:space="preserve"> </w:t>
      </w:r>
      <w:proofErr w:type="spellStart"/>
      <w:r>
        <w:rPr>
          <w:rStyle w:val="t2792"/>
          <w:rFonts w:ascii="Arial" w:hAnsi="Arial"/>
        </w:rPr>
        <w:t>esta</w:t>
      </w:r>
      <w:proofErr w:type="spellEnd"/>
      <w:r>
        <w:rPr>
          <w:rStyle w:val="t2792"/>
          <w:rFonts w:ascii="Arial" w:hAnsi="Arial"/>
        </w:rPr>
        <w:t xml:space="preserve"> </w:t>
      </w:r>
      <w:proofErr w:type="spellStart"/>
      <w:r>
        <w:rPr>
          <w:rStyle w:val="t2792"/>
          <w:rFonts w:ascii="Arial" w:hAnsi="Arial"/>
        </w:rPr>
        <w:t>Hipoteca</w:t>
      </w:r>
      <w:proofErr w:type="spellEnd"/>
      <w:r>
        <w:rPr>
          <w:rStyle w:val="t2792"/>
          <w:rFonts w:ascii="Arial" w:hAnsi="Arial"/>
        </w:rPr>
        <w:t xml:space="preserve"> </w:t>
      </w:r>
      <w:proofErr w:type="spellStart"/>
      <w:r>
        <w:rPr>
          <w:rStyle w:val="t2792"/>
          <w:rFonts w:ascii="Arial" w:hAnsi="Arial"/>
        </w:rPr>
        <w:t>ni</w:t>
      </w:r>
      <w:proofErr w:type="spellEnd"/>
      <w:r>
        <w:rPr>
          <w:rStyle w:val="t2792"/>
          <w:rFonts w:ascii="Arial" w:hAnsi="Arial"/>
        </w:rPr>
        <w:t xml:space="preserve"> </w:t>
      </w:r>
      <w:proofErr w:type="spellStart"/>
      <w:r>
        <w:rPr>
          <w:rStyle w:val="t2792"/>
          <w:rFonts w:ascii="Arial" w:hAnsi="Arial"/>
        </w:rPr>
        <w:t>rescindira</w:t>
      </w:r>
      <w:proofErr w:type="spellEnd"/>
      <w:r>
        <w:rPr>
          <w:rStyle w:val="t2792"/>
          <w:rFonts w:ascii="Arial" w:hAnsi="Arial"/>
        </w:rPr>
        <w:t xml:space="preserve"> o </w:t>
      </w:r>
      <w:proofErr w:type="spellStart"/>
      <w:r>
        <w:rPr>
          <w:rStyle w:val="t2792"/>
          <w:rFonts w:ascii="Arial" w:hAnsi="Arial"/>
        </w:rPr>
        <w:t>cancelara</w:t>
      </w:r>
      <w:proofErr w:type="spellEnd"/>
      <w:r>
        <w:rPr>
          <w:rStyle w:val="t2792"/>
          <w:rFonts w:ascii="Arial" w:hAnsi="Arial"/>
        </w:rPr>
        <w:t xml:space="preserve"> </w:t>
      </w:r>
      <w:proofErr w:type="spellStart"/>
      <w:r>
        <w:rPr>
          <w:rStyle w:val="t2792"/>
          <w:rFonts w:ascii="Arial" w:hAnsi="Arial"/>
        </w:rPr>
        <w:t>el</w:t>
      </w:r>
      <w:proofErr w:type="spellEnd"/>
      <w:r>
        <w:rPr>
          <w:rStyle w:val="t2792"/>
          <w:rFonts w:ascii="Arial" w:hAnsi="Arial"/>
        </w:rPr>
        <w:t xml:space="preserve"> </w:t>
      </w:r>
      <w:proofErr w:type="spellStart"/>
      <w:r>
        <w:rPr>
          <w:rStyle w:val="t2792"/>
          <w:rFonts w:ascii="Arial" w:hAnsi="Arial"/>
        </w:rPr>
        <w:t>contrato</w:t>
      </w:r>
      <w:proofErr w:type="spellEnd"/>
      <w:r>
        <w:rPr>
          <w:rStyle w:val="t2792"/>
          <w:rFonts w:ascii="Arial" w:hAnsi="Arial"/>
        </w:rPr>
        <w:t xml:space="preserve"> de </w:t>
      </w:r>
      <w:proofErr w:type="spellStart"/>
      <w:r>
        <w:rPr>
          <w:rStyle w:val="t2792"/>
          <w:rFonts w:ascii="Arial" w:hAnsi="Arial"/>
        </w:rPr>
        <w:t>arrendamiento</w:t>
      </w:r>
      <w:proofErr w:type="spellEnd"/>
      <w:r>
        <w:rPr>
          <w:rStyle w:val="t2792"/>
          <w:rFonts w:ascii="Arial" w:hAnsi="Arial"/>
        </w:rPr>
        <w:t xml:space="preserve"> </w:t>
      </w:r>
      <w:proofErr w:type="spellStart"/>
      <w:r>
        <w:rPr>
          <w:rStyle w:val="t2792"/>
          <w:rFonts w:ascii="Arial" w:hAnsi="Arial"/>
        </w:rPr>
        <w:t>sobre</w:t>
      </w:r>
      <w:proofErr w:type="spellEnd"/>
      <w:r>
        <w:rPr>
          <w:rStyle w:val="t2792"/>
          <w:rFonts w:ascii="Arial" w:hAnsi="Arial"/>
        </w:rPr>
        <w:t xml:space="preserve"> </w:t>
      </w:r>
      <w:proofErr w:type="spellStart"/>
      <w:r>
        <w:rPr>
          <w:rStyle w:val="t2792"/>
          <w:rFonts w:ascii="Arial" w:hAnsi="Arial"/>
        </w:rPr>
        <w:t>el</w:t>
      </w:r>
      <w:proofErr w:type="spellEnd"/>
      <w:r>
        <w:rPr>
          <w:rStyle w:val="t2792"/>
          <w:rFonts w:ascii="Arial" w:hAnsi="Arial"/>
        </w:rPr>
        <w:t xml:space="preserve"> </w:t>
      </w:r>
      <w:proofErr w:type="spellStart"/>
      <w:r>
        <w:rPr>
          <w:rStyle w:val="t2792"/>
          <w:rFonts w:ascii="Arial" w:hAnsi="Arial"/>
        </w:rPr>
        <w:t>terreno</w:t>
      </w:r>
      <w:proofErr w:type="spellEnd"/>
      <w:r>
        <w:rPr>
          <w:rStyle w:val="t2792"/>
          <w:rFonts w:ascii="Arial" w:hAnsi="Arial"/>
        </w:rPr>
        <w:t xml:space="preserve">.  El </w:t>
      </w:r>
      <w:proofErr w:type="spellStart"/>
      <w:r>
        <w:rPr>
          <w:rStyle w:val="t2792"/>
          <w:rFonts w:ascii="Arial" w:hAnsi="Arial"/>
        </w:rPr>
        <w:t>Deudor</w:t>
      </w:r>
      <w:proofErr w:type="spellEnd"/>
      <w:r>
        <w:rPr>
          <w:rStyle w:val="t2792"/>
          <w:rFonts w:ascii="Arial" w:hAnsi="Arial"/>
        </w:rPr>
        <w:t xml:space="preserve"> no </w:t>
      </w:r>
      <w:proofErr w:type="spellStart"/>
      <w:r>
        <w:rPr>
          <w:rStyle w:val="t2792"/>
          <w:rFonts w:ascii="Arial" w:hAnsi="Arial"/>
        </w:rPr>
        <w:t>modificara</w:t>
      </w:r>
      <w:proofErr w:type="spellEnd"/>
      <w:r>
        <w:rPr>
          <w:rStyle w:val="t2792"/>
          <w:rFonts w:ascii="Arial" w:hAnsi="Arial"/>
        </w:rPr>
        <w:t xml:space="preserve"> o </w:t>
      </w:r>
      <w:proofErr w:type="spellStart"/>
      <w:r>
        <w:rPr>
          <w:rStyle w:val="t2792"/>
          <w:rFonts w:ascii="Arial" w:hAnsi="Arial"/>
        </w:rPr>
        <w:t>enmendara</w:t>
      </w:r>
      <w:proofErr w:type="spellEnd"/>
      <w:r>
        <w:rPr>
          <w:rStyle w:val="t2792"/>
          <w:rFonts w:ascii="Arial" w:hAnsi="Arial"/>
        </w:rPr>
        <w:t xml:space="preserve"> </w:t>
      </w:r>
      <w:proofErr w:type="spellStart"/>
      <w:r>
        <w:rPr>
          <w:rStyle w:val="t2792"/>
          <w:rFonts w:ascii="Arial" w:hAnsi="Arial"/>
        </w:rPr>
        <w:t>el</w:t>
      </w:r>
      <w:proofErr w:type="spellEnd"/>
      <w:r>
        <w:rPr>
          <w:rStyle w:val="t2792"/>
          <w:rFonts w:ascii="Arial" w:hAnsi="Arial"/>
        </w:rPr>
        <w:t xml:space="preserve"> </w:t>
      </w:r>
      <w:proofErr w:type="spellStart"/>
      <w:r>
        <w:rPr>
          <w:rStyle w:val="t2792"/>
          <w:rFonts w:ascii="Arial" w:hAnsi="Arial"/>
        </w:rPr>
        <w:t>contrato</w:t>
      </w:r>
      <w:proofErr w:type="spellEnd"/>
      <w:r>
        <w:rPr>
          <w:rStyle w:val="t2792"/>
          <w:rFonts w:ascii="Arial" w:hAnsi="Arial"/>
        </w:rPr>
        <w:t xml:space="preserve"> de </w:t>
      </w:r>
      <w:proofErr w:type="spellStart"/>
      <w:r>
        <w:rPr>
          <w:rStyle w:val="t2792"/>
          <w:rFonts w:ascii="Arial" w:hAnsi="Arial"/>
        </w:rPr>
        <w:t>arrendamiento</w:t>
      </w:r>
      <w:proofErr w:type="spellEnd"/>
      <w:r>
        <w:rPr>
          <w:rStyle w:val="t2792"/>
          <w:rFonts w:ascii="Arial" w:hAnsi="Arial"/>
        </w:rPr>
        <w:t xml:space="preserve"> </w:t>
      </w:r>
      <w:proofErr w:type="spellStart"/>
      <w:r>
        <w:rPr>
          <w:rStyle w:val="t2792"/>
          <w:rFonts w:ascii="Arial" w:hAnsi="Arial"/>
        </w:rPr>
        <w:t>sobre</w:t>
      </w:r>
      <w:proofErr w:type="spellEnd"/>
      <w:r>
        <w:rPr>
          <w:rStyle w:val="t2792"/>
          <w:rFonts w:ascii="Arial" w:hAnsi="Arial"/>
        </w:rPr>
        <w:t xml:space="preserve"> </w:t>
      </w:r>
      <w:proofErr w:type="spellStart"/>
      <w:r>
        <w:rPr>
          <w:rStyle w:val="t2792"/>
          <w:rFonts w:ascii="Arial" w:hAnsi="Arial"/>
        </w:rPr>
        <w:t>el</w:t>
      </w:r>
      <w:proofErr w:type="spellEnd"/>
      <w:r>
        <w:rPr>
          <w:rStyle w:val="t2792"/>
          <w:rFonts w:ascii="Arial" w:hAnsi="Arial"/>
        </w:rPr>
        <w:t xml:space="preserve"> </w:t>
      </w:r>
      <w:proofErr w:type="spellStart"/>
      <w:r>
        <w:rPr>
          <w:rStyle w:val="t2792"/>
          <w:rFonts w:ascii="Arial" w:hAnsi="Arial"/>
        </w:rPr>
        <w:t>terreno</w:t>
      </w:r>
      <w:proofErr w:type="spellEnd"/>
      <w:r>
        <w:rPr>
          <w:rStyle w:val="t2792"/>
          <w:rFonts w:ascii="Arial" w:hAnsi="Arial"/>
        </w:rPr>
        <w:t xml:space="preserve"> sin </w:t>
      </w:r>
      <w:proofErr w:type="spellStart"/>
      <w:r>
        <w:rPr>
          <w:rStyle w:val="t2792"/>
          <w:rFonts w:ascii="Arial" w:hAnsi="Arial"/>
        </w:rPr>
        <w:t>el</w:t>
      </w:r>
      <w:proofErr w:type="spellEnd"/>
      <w:r>
        <w:rPr>
          <w:rStyle w:val="t2792"/>
          <w:rFonts w:ascii="Arial" w:hAnsi="Arial"/>
        </w:rPr>
        <w:t xml:space="preserve"> </w:t>
      </w:r>
      <w:proofErr w:type="spellStart"/>
      <w:r>
        <w:rPr>
          <w:rStyle w:val="t2792"/>
          <w:rFonts w:ascii="Arial" w:hAnsi="Arial"/>
        </w:rPr>
        <w:t>consentimiento</w:t>
      </w:r>
      <w:proofErr w:type="spellEnd"/>
      <w:r>
        <w:rPr>
          <w:rStyle w:val="t2792"/>
          <w:rFonts w:ascii="Arial" w:hAnsi="Arial"/>
        </w:rPr>
        <w:t xml:space="preserve"> </w:t>
      </w:r>
      <w:proofErr w:type="spellStart"/>
      <w:r>
        <w:rPr>
          <w:rStyle w:val="t2792"/>
          <w:rFonts w:ascii="Arial" w:hAnsi="Arial"/>
        </w:rPr>
        <w:t>expreso</w:t>
      </w:r>
      <w:proofErr w:type="spellEnd"/>
      <w:r>
        <w:rPr>
          <w:rStyle w:val="t2792"/>
          <w:rFonts w:ascii="Arial" w:hAnsi="Arial"/>
        </w:rPr>
        <w:t xml:space="preserve"> y </w:t>
      </w:r>
      <w:proofErr w:type="spellStart"/>
      <w:r>
        <w:rPr>
          <w:rStyle w:val="t2792"/>
          <w:rFonts w:ascii="Arial" w:hAnsi="Arial"/>
        </w:rPr>
        <w:t>por</w:t>
      </w:r>
      <w:proofErr w:type="spellEnd"/>
      <w:r>
        <w:rPr>
          <w:rStyle w:val="t2792"/>
          <w:rFonts w:ascii="Arial" w:hAnsi="Arial"/>
        </w:rPr>
        <w:t xml:space="preserve"> </w:t>
      </w:r>
      <w:proofErr w:type="spellStart"/>
      <w:r>
        <w:rPr>
          <w:rStyle w:val="t2792"/>
          <w:rFonts w:ascii="Arial" w:hAnsi="Arial"/>
        </w:rPr>
        <w:t>escrito</w:t>
      </w:r>
      <w:proofErr w:type="spellEnd"/>
      <w:r>
        <w:rPr>
          <w:rStyle w:val="t2792"/>
          <w:rFonts w:ascii="Arial" w:hAnsi="Arial"/>
        </w:rPr>
        <w:t xml:space="preserve"> del </w:t>
      </w:r>
      <w:proofErr w:type="spellStart"/>
      <w:r>
        <w:rPr>
          <w:rStyle w:val="t2792"/>
          <w:rFonts w:ascii="Arial" w:hAnsi="Arial"/>
        </w:rPr>
        <w:t>Prestador</w:t>
      </w:r>
      <w:proofErr w:type="spellEnd"/>
      <w:r>
        <w:rPr>
          <w:rStyle w:val="t2792"/>
          <w:rFonts w:ascii="Arial" w:hAnsi="Arial"/>
        </w:rPr>
        <w:t>.</w:t>
      </w:r>
    </w:p>
    <w:p w14:paraId="2B68158D" w14:textId="381A2835" w:rsidR="002601EC" w:rsidRDefault="002601EC">
      <w:pPr>
        <w:overflowPunct/>
        <w:autoSpaceDE/>
        <w:autoSpaceDN/>
        <w:adjustRightInd/>
        <w:textAlignment w:val="auto"/>
        <w:rPr>
          <w:rStyle w:val="t2792"/>
          <w:rFonts w:ascii="Arial" w:hAnsi="Arial"/>
        </w:rPr>
      </w:pPr>
      <w:r>
        <w:rPr>
          <w:rStyle w:val="t2792"/>
          <w:rFonts w:ascii="Arial" w:hAnsi="Arial"/>
        </w:rPr>
        <w:br w:type="page"/>
      </w:r>
    </w:p>
    <w:p w14:paraId="54C86A1B" w14:textId="77777777" w:rsidR="002601EC" w:rsidRDefault="002601EC" w:rsidP="002601EC">
      <w:pPr>
        <w:pStyle w:val="Heading8"/>
        <w:tabs>
          <w:tab w:val="left" w:pos="720"/>
        </w:tabs>
        <w:rPr>
          <w:rStyle w:val="t2792"/>
          <w:rFonts w:ascii="Arial" w:hAnsi="Arial"/>
          <w:sz w:val="28"/>
        </w:rPr>
      </w:pPr>
      <w:r>
        <w:rPr>
          <w:rStyle w:val="t2792"/>
          <w:rFonts w:ascii="Arial" w:hAnsi="Arial"/>
          <w:sz w:val="28"/>
        </w:rPr>
        <w:lastRenderedPageBreak/>
        <w:t>Limited Purpose Execution</w:t>
      </w:r>
    </w:p>
    <w:p w14:paraId="279B6720" w14:textId="661C59AE" w:rsidR="002601EC" w:rsidRDefault="002601EC" w:rsidP="002601EC">
      <w:pPr>
        <w:pStyle w:val="BodyText2"/>
        <w:tabs>
          <w:tab w:val="left" w:pos="720"/>
        </w:tabs>
        <w:rPr>
          <w:rStyle w:val="t2792"/>
          <w:rFonts w:ascii="Arial" w:hAnsi="Arial"/>
          <w:sz w:val="24"/>
        </w:rPr>
      </w:pPr>
      <w:r>
        <w:rPr>
          <w:rStyle w:val="t2792"/>
          <w:rFonts w:ascii="Arial" w:hAnsi="Arial"/>
          <w:sz w:val="24"/>
        </w:rPr>
        <w:t xml:space="preserve">Where appropriate, an asterisk may be added following the Borrower’s name where the name appears on the first page of the Security Instrument and following the Borrower’s signature at the execution block of the Security Instrument, with the asterisk tying to a legend added immediately following the execution block of the Security Instrument. </w:t>
      </w:r>
      <w:r w:rsidR="009871B6">
        <w:rPr>
          <w:rStyle w:val="t2792"/>
          <w:rFonts w:ascii="Arial" w:hAnsi="Arial"/>
          <w:sz w:val="24"/>
        </w:rPr>
        <w:t xml:space="preserve"> </w:t>
      </w:r>
      <w:r>
        <w:rPr>
          <w:rStyle w:val="t2792"/>
          <w:rFonts w:ascii="Arial" w:hAnsi="Arial"/>
          <w:sz w:val="24"/>
        </w:rPr>
        <w:t>The legend should read substantially as follows:</w:t>
      </w:r>
    </w:p>
    <w:p w14:paraId="0FCFFDE3" w14:textId="1C2DD24C" w:rsidR="002601EC" w:rsidRDefault="002601EC" w:rsidP="002601EC">
      <w:pPr>
        <w:ind w:left="432"/>
        <w:jc w:val="both"/>
        <w:rPr>
          <w:rStyle w:val="t2792"/>
          <w:rFonts w:ascii="Arial" w:hAnsi="Arial"/>
        </w:rPr>
      </w:pPr>
      <w:r>
        <w:rPr>
          <w:rStyle w:val="t2792"/>
          <w:rFonts w:ascii="Arial" w:hAnsi="Arial"/>
        </w:rPr>
        <w:t>____________________________________ signs as solely “Borrower” because his or her signature is necessary under the applicable statutory or decisional law of the State to create a valid lien, pass clear title, waive inchoate rights</w:t>
      </w:r>
      <w:r w:rsidR="009871B6">
        <w:rPr>
          <w:rStyle w:val="t2792"/>
          <w:rFonts w:ascii="Arial" w:hAnsi="Arial"/>
        </w:rPr>
        <w:t>,</w:t>
      </w:r>
      <w:r>
        <w:rPr>
          <w:rStyle w:val="t2792"/>
          <w:rFonts w:ascii="Arial" w:hAnsi="Arial"/>
        </w:rPr>
        <w:t xml:space="preserve"> or dower rights to Property or assign earnings from the Property</w:t>
      </w:r>
      <w:r>
        <w:rPr>
          <w:color w:val="000000"/>
        </w:rPr>
        <w:t xml:space="preserve"> </w:t>
      </w:r>
      <w:r>
        <w:rPr>
          <w:rStyle w:val="t2792"/>
          <w:rFonts w:ascii="Arial" w:hAnsi="Arial"/>
        </w:rPr>
        <w:t>without personal obligation for payment of any sums secured by this Security Instrument.</w:t>
      </w:r>
    </w:p>
    <w:p w14:paraId="394B96FA" w14:textId="77777777" w:rsidR="002601EC" w:rsidRDefault="002601EC" w:rsidP="002601EC">
      <w:pPr>
        <w:pStyle w:val="BodyText2"/>
        <w:tabs>
          <w:tab w:val="left" w:pos="720"/>
        </w:tabs>
        <w:rPr>
          <w:rStyle w:val="t2792"/>
          <w:rFonts w:ascii="Arial" w:hAnsi="Arial"/>
          <w:sz w:val="24"/>
        </w:rPr>
      </w:pPr>
    </w:p>
    <w:p w14:paraId="23EBC06D" w14:textId="77777777" w:rsidR="002601EC" w:rsidRDefault="002601EC" w:rsidP="002601EC">
      <w:pPr>
        <w:tabs>
          <w:tab w:val="left" w:pos="720"/>
        </w:tabs>
        <w:jc w:val="both"/>
        <w:rPr>
          <w:rStyle w:val="t2792"/>
          <w:rFonts w:ascii="Arial" w:hAnsi="Arial"/>
          <w:b/>
          <w:sz w:val="28"/>
        </w:rPr>
      </w:pPr>
    </w:p>
    <w:p w14:paraId="2641D3A4" w14:textId="77777777" w:rsidR="002601EC" w:rsidRDefault="002601EC" w:rsidP="002601EC">
      <w:pPr>
        <w:tabs>
          <w:tab w:val="left" w:pos="720"/>
        </w:tabs>
        <w:jc w:val="both"/>
        <w:rPr>
          <w:rStyle w:val="t2792"/>
          <w:rFonts w:ascii="Arial" w:hAnsi="Arial"/>
          <w:b/>
          <w:sz w:val="28"/>
          <w:u w:val="single"/>
        </w:rPr>
      </w:pPr>
      <w:r>
        <w:rPr>
          <w:rStyle w:val="t2792"/>
          <w:rFonts w:ascii="Arial" w:hAnsi="Arial"/>
          <w:b/>
          <w:sz w:val="28"/>
          <w:u w:val="single"/>
        </w:rPr>
        <w:t>Mortgage Loan Originator &amp; Mortgage Licensing System and Registry Identification Number</w:t>
      </w:r>
    </w:p>
    <w:p w14:paraId="4660FD57" w14:textId="77777777" w:rsidR="002601EC" w:rsidRDefault="002601EC" w:rsidP="002601EC">
      <w:pPr>
        <w:overflowPunct/>
        <w:rPr>
          <w:rFonts w:ascii="Arial" w:hAnsi="Arial" w:cs="Arial"/>
          <w:color w:val="000000"/>
          <w:szCs w:val="24"/>
        </w:rPr>
      </w:pPr>
      <w:r>
        <w:rPr>
          <w:rFonts w:ascii="Arial" w:hAnsi="Arial" w:cs="Arial"/>
          <w:color w:val="000000"/>
          <w:szCs w:val="24"/>
        </w:rPr>
        <w:t xml:space="preserve">Originators must add the </w:t>
      </w:r>
      <w:r>
        <w:rPr>
          <w:rFonts w:ascii="Arial" w:hAnsi="Arial" w:cs="Arial"/>
          <w:color w:val="000000"/>
          <w:lang w:val="en"/>
        </w:rPr>
        <w:t>mortgage loan originator (LO) and NMLSR ID number for both an organization and individual</w:t>
      </w:r>
      <w:r>
        <w:rPr>
          <w:rFonts w:ascii="Arial" w:hAnsi="Arial" w:cs="Arial"/>
          <w:color w:val="000000"/>
          <w:szCs w:val="24"/>
        </w:rPr>
        <w:t xml:space="preserve"> to the last page, to comply with the Truth in Lending Act and Regulation Z (12 C.F.R. § 1026.36(g)), in the space immediately below the borrower signature lines and any notary section.</w:t>
      </w:r>
    </w:p>
    <w:p w14:paraId="11E3C661" w14:textId="77777777" w:rsidR="002601EC" w:rsidRDefault="002601EC" w:rsidP="002601EC">
      <w:pPr>
        <w:overflowPunct/>
        <w:rPr>
          <w:rFonts w:ascii="Arial" w:hAnsi="Arial" w:cs="Arial"/>
          <w:color w:val="000000"/>
          <w:szCs w:val="24"/>
        </w:rPr>
      </w:pPr>
    </w:p>
    <w:p w14:paraId="6A3E2D8F" w14:textId="77777777" w:rsidR="002601EC" w:rsidRDefault="002601EC" w:rsidP="002601EC">
      <w:pPr>
        <w:overflowPunct/>
        <w:rPr>
          <w:rFonts w:ascii="Arial" w:hAnsi="Arial" w:cs="Arial"/>
          <w:color w:val="E10000"/>
          <w:szCs w:val="24"/>
        </w:rPr>
      </w:pPr>
      <w:r>
        <w:rPr>
          <w:rFonts w:ascii="Arial" w:hAnsi="Arial" w:cs="Arial"/>
          <w:color w:val="E10000"/>
          <w:szCs w:val="24"/>
        </w:rPr>
        <w:t xml:space="preserve">Los </w:t>
      </w:r>
      <w:proofErr w:type="spellStart"/>
      <w:r>
        <w:rPr>
          <w:rFonts w:ascii="Arial" w:hAnsi="Arial" w:cs="Arial"/>
          <w:color w:val="E10000"/>
          <w:szCs w:val="24"/>
        </w:rPr>
        <w:t>originadores</w:t>
      </w:r>
      <w:proofErr w:type="spellEnd"/>
      <w:r>
        <w:rPr>
          <w:rFonts w:ascii="Arial" w:hAnsi="Arial" w:cs="Arial"/>
          <w:color w:val="E10000"/>
          <w:szCs w:val="24"/>
        </w:rPr>
        <w:t xml:space="preserve"> </w:t>
      </w:r>
      <w:proofErr w:type="spellStart"/>
      <w:r>
        <w:rPr>
          <w:rFonts w:ascii="Arial" w:hAnsi="Arial" w:cs="Arial"/>
          <w:color w:val="E10000"/>
          <w:szCs w:val="24"/>
        </w:rPr>
        <w:t>hipotecarios</w:t>
      </w:r>
      <w:proofErr w:type="spellEnd"/>
      <w:r>
        <w:rPr>
          <w:rFonts w:ascii="Arial" w:hAnsi="Arial" w:cs="Arial"/>
          <w:color w:val="E10000"/>
          <w:szCs w:val="24"/>
        </w:rPr>
        <w:t xml:space="preserve"> </w:t>
      </w:r>
      <w:proofErr w:type="spellStart"/>
      <w:r>
        <w:rPr>
          <w:rFonts w:ascii="Arial" w:hAnsi="Arial" w:cs="Arial"/>
          <w:color w:val="E10000"/>
          <w:szCs w:val="24"/>
        </w:rPr>
        <w:t>deberan</w:t>
      </w:r>
      <w:proofErr w:type="spellEnd"/>
      <w:r>
        <w:rPr>
          <w:rFonts w:ascii="Arial" w:hAnsi="Arial" w:cs="Arial"/>
          <w:color w:val="E10000"/>
          <w:szCs w:val="24"/>
        </w:rPr>
        <w:t xml:space="preserve"> </w:t>
      </w:r>
      <w:proofErr w:type="spellStart"/>
      <w:r>
        <w:rPr>
          <w:rFonts w:ascii="Arial" w:hAnsi="Arial" w:cs="Arial"/>
          <w:color w:val="E10000"/>
          <w:szCs w:val="24"/>
        </w:rPr>
        <w:t>agregar</w:t>
      </w:r>
      <w:proofErr w:type="spellEnd"/>
      <w:r>
        <w:rPr>
          <w:rFonts w:ascii="Arial" w:hAnsi="Arial" w:cs="Arial"/>
          <w:color w:val="E10000"/>
          <w:szCs w:val="24"/>
        </w:rPr>
        <w:t xml:space="preserve"> </w:t>
      </w:r>
      <w:proofErr w:type="spellStart"/>
      <w:r>
        <w:rPr>
          <w:rFonts w:ascii="Arial" w:hAnsi="Arial" w:cs="Arial"/>
          <w:color w:val="E10000"/>
          <w:szCs w:val="24"/>
        </w:rPr>
        <w:t>Originador</w:t>
      </w:r>
      <w:proofErr w:type="spellEnd"/>
      <w:r>
        <w:rPr>
          <w:rFonts w:ascii="Arial" w:hAnsi="Arial" w:cs="Arial"/>
          <w:color w:val="E10000"/>
          <w:szCs w:val="24"/>
        </w:rPr>
        <w:t xml:space="preserve"> del </w:t>
      </w:r>
      <w:proofErr w:type="spellStart"/>
      <w:r>
        <w:rPr>
          <w:rFonts w:ascii="Arial" w:hAnsi="Arial" w:cs="Arial"/>
          <w:color w:val="E10000"/>
          <w:szCs w:val="24"/>
        </w:rPr>
        <w:t>Prestamo</w:t>
      </w:r>
      <w:proofErr w:type="spellEnd"/>
      <w:r>
        <w:rPr>
          <w:rFonts w:ascii="Arial" w:hAnsi="Arial" w:cs="Arial"/>
          <w:color w:val="E10000"/>
          <w:szCs w:val="24"/>
        </w:rPr>
        <w:t xml:space="preserve"> y Sistema National de </w:t>
      </w:r>
      <w:proofErr w:type="spellStart"/>
      <w:r>
        <w:rPr>
          <w:rFonts w:ascii="Arial" w:hAnsi="Arial" w:cs="Arial"/>
          <w:color w:val="E10000"/>
          <w:szCs w:val="24"/>
        </w:rPr>
        <w:t>Licencias</w:t>
      </w:r>
      <w:proofErr w:type="spellEnd"/>
      <w:r>
        <w:rPr>
          <w:rFonts w:ascii="Arial" w:hAnsi="Arial" w:cs="Arial"/>
          <w:color w:val="E10000"/>
          <w:szCs w:val="24"/>
        </w:rPr>
        <w:t xml:space="preserve"> </w:t>
      </w:r>
      <w:proofErr w:type="spellStart"/>
      <w:r>
        <w:rPr>
          <w:rFonts w:ascii="Arial" w:hAnsi="Arial" w:cs="Arial"/>
          <w:color w:val="E10000"/>
          <w:szCs w:val="24"/>
        </w:rPr>
        <w:t>Hipotecarias</w:t>
      </w:r>
      <w:proofErr w:type="spellEnd"/>
      <w:r>
        <w:rPr>
          <w:rFonts w:ascii="Arial" w:hAnsi="Arial" w:cs="Arial"/>
          <w:color w:val="E10000"/>
          <w:szCs w:val="24"/>
        </w:rPr>
        <w:t xml:space="preserve"> y </w:t>
      </w:r>
      <w:proofErr w:type="spellStart"/>
      <w:r>
        <w:rPr>
          <w:rFonts w:ascii="Arial" w:hAnsi="Arial" w:cs="Arial"/>
          <w:color w:val="E10000"/>
          <w:szCs w:val="24"/>
        </w:rPr>
        <w:t>Registro</w:t>
      </w:r>
      <w:proofErr w:type="spellEnd"/>
      <w:r>
        <w:rPr>
          <w:rFonts w:ascii="Arial" w:hAnsi="Arial" w:cs="Arial"/>
          <w:color w:val="E10000"/>
          <w:szCs w:val="24"/>
        </w:rPr>
        <w:t xml:space="preserve"> de </w:t>
      </w:r>
      <w:proofErr w:type="spellStart"/>
      <w:r>
        <w:rPr>
          <w:rFonts w:ascii="Arial" w:hAnsi="Arial" w:cs="Arial"/>
          <w:color w:val="E10000"/>
          <w:szCs w:val="24"/>
        </w:rPr>
        <w:t>Numero</w:t>
      </w:r>
      <w:proofErr w:type="spellEnd"/>
      <w:r>
        <w:rPr>
          <w:rFonts w:ascii="Arial" w:hAnsi="Arial" w:cs="Arial"/>
          <w:color w:val="E10000"/>
          <w:szCs w:val="24"/>
        </w:rPr>
        <w:t xml:space="preserve"> de </w:t>
      </w:r>
      <w:proofErr w:type="spellStart"/>
      <w:r>
        <w:rPr>
          <w:rFonts w:ascii="Arial" w:hAnsi="Arial" w:cs="Arial"/>
          <w:color w:val="E10000"/>
          <w:szCs w:val="24"/>
        </w:rPr>
        <w:t>Identificacion</w:t>
      </w:r>
      <w:proofErr w:type="spellEnd"/>
      <w:r>
        <w:rPr>
          <w:rFonts w:ascii="Arial" w:hAnsi="Arial" w:cs="Arial"/>
          <w:color w:val="E10000"/>
          <w:szCs w:val="24"/>
        </w:rPr>
        <w:t xml:space="preserve"> a la ultima </w:t>
      </w:r>
      <w:proofErr w:type="spellStart"/>
      <w:r>
        <w:rPr>
          <w:rFonts w:ascii="Arial" w:hAnsi="Arial" w:cs="Arial"/>
          <w:color w:val="E10000"/>
          <w:szCs w:val="24"/>
        </w:rPr>
        <w:t>pagina</w:t>
      </w:r>
      <w:proofErr w:type="spellEnd"/>
      <w:r>
        <w:rPr>
          <w:rFonts w:ascii="Arial" w:hAnsi="Arial" w:cs="Arial"/>
          <w:color w:val="E10000"/>
          <w:szCs w:val="24"/>
        </w:rPr>
        <w:t xml:space="preserve"> para </w:t>
      </w:r>
      <w:proofErr w:type="spellStart"/>
      <w:r>
        <w:rPr>
          <w:rFonts w:ascii="Arial" w:hAnsi="Arial" w:cs="Arial"/>
          <w:color w:val="E10000"/>
          <w:szCs w:val="24"/>
        </w:rPr>
        <w:t>cumplir</w:t>
      </w:r>
      <w:proofErr w:type="spellEnd"/>
      <w:r>
        <w:rPr>
          <w:rFonts w:ascii="Arial" w:hAnsi="Arial" w:cs="Arial"/>
          <w:color w:val="E10000"/>
          <w:szCs w:val="24"/>
        </w:rPr>
        <w:t xml:space="preserve"> con la Ley de </w:t>
      </w:r>
      <w:proofErr w:type="spellStart"/>
      <w:r>
        <w:rPr>
          <w:rFonts w:ascii="Arial" w:hAnsi="Arial" w:cs="Arial"/>
          <w:color w:val="E10000"/>
          <w:szCs w:val="24"/>
        </w:rPr>
        <w:t>Veracidad</w:t>
      </w:r>
      <w:proofErr w:type="spellEnd"/>
      <w:r>
        <w:rPr>
          <w:rFonts w:ascii="Arial" w:hAnsi="Arial" w:cs="Arial"/>
          <w:color w:val="E10000"/>
          <w:szCs w:val="24"/>
        </w:rPr>
        <w:t xml:space="preserve"> y </w:t>
      </w:r>
      <w:proofErr w:type="spellStart"/>
      <w:r>
        <w:rPr>
          <w:rFonts w:ascii="Arial" w:hAnsi="Arial" w:cs="Arial"/>
          <w:color w:val="E10000"/>
          <w:szCs w:val="24"/>
        </w:rPr>
        <w:t>Regulaciones</w:t>
      </w:r>
      <w:proofErr w:type="spellEnd"/>
      <w:r>
        <w:rPr>
          <w:rFonts w:ascii="Arial" w:hAnsi="Arial" w:cs="Arial"/>
          <w:color w:val="E10000"/>
          <w:szCs w:val="24"/>
        </w:rPr>
        <w:t xml:space="preserve"> </w:t>
      </w:r>
      <w:proofErr w:type="spellStart"/>
      <w:r>
        <w:rPr>
          <w:rFonts w:ascii="Arial" w:hAnsi="Arial" w:cs="Arial"/>
          <w:color w:val="E10000"/>
          <w:szCs w:val="24"/>
        </w:rPr>
        <w:t>en</w:t>
      </w:r>
      <w:proofErr w:type="spellEnd"/>
      <w:r>
        <w:rPr>
          <w:rFonts w:ascii="Arial" w:hAnsi="Arial" w:cs="Arial"/>
          <w:color w:val="E10000"/>
          <w:szCs w:val="24"/>
        </w:rPr>
        <w:t xml:space="preserve"> </w:t>
      </w:r>
      <w:proofErr w:type="spellStart"/>
      <w:r>
        <w:rPr>
          <w:rFonts w:ascii="Arial" w:hAnsi="Arial" w:cs="Arial"/>
          <w:color w:val="E10000"/>
          <w:szCs w:val="24"/>
        </w:rPr>
        <w:t>Creditos</w:t>
      </w:r>
      <w:proofErr w:type="spellEnd"/>
      <w:r>
        <w:rPr>
          <w:rFonts w:ascii="Arial" w:hAnsi="Arial" w:cs="Arial"/>
          <w:color w:val="E10000"/>
          <w:szCs w:val="24"/>
        </w:rPr>
        <w:t xml:space="preserve"> (TILA </w:t>
      </w:r>
      <w:proofErr w:type="spellStart"/>
      <w:r>
        <w:rPr>
          <w:rFonts w:ascii="Arial" w:hAnsi="Arial" w:cs="Arial"/>
          <w:color w:val="E10000"/>
          <w:szCs w:val="24"/>
        </w:rPr>
        <w:t>siglas</w:t>
      </w:r>
      <w:proofErr w:type="spellEnd"/>
      <w:r>
        <w:rPr>
          <w:rFonts w:ascii="Arial" w:hAnsi="Arial" w:cs="Arial"/>
          <w:color w:val="E10000"/>
          <w:szCs w:val="24"/>
        </w:rPr>
        <w:t xml:space="preserve"> </w:t>
      </w:r>
      <w:proofErr w:type="spellStart"/>
      <w:r>
        <w:rPr>
          <w:rFonts w:ascii="Arial" w:hAnsi="Arial" w:cs="Arial"/>
          <w:color w:val="E10000"/>
          <w:szCs w:val="24"/>
        </w:rPr>
        <w:t>en</w:t>
      </w:r>
      <w:proofErr w:type="spellEnd"/>
      <w:r>
        <w:rPr>
          <w:rFonts w:ascii="Arial" w:hAnsi="Arial" w:cs="Arial"/>
          <w:color w:val="E10000"/>
          <w:szCs w:val="24"/>
        </w:rPr>
        <w:t xml:space="preserve"> Ingles) Z (12 C.F.R. §1026.36(g)), </w:t>
      </w:r>
      <w:proofErr w:type="spellStart"/>
      <w:r>
        <w:rPr>
          <w:rFonts w:ascii="Arial" w:hAnsi="Arial" w:cs="Arial"/>
          <w:color w:val="E10000"/>
          <w:szCs w:val="24"/>
        </w:rPr>
        <w:t>en</w:t>
      </w:r>
      <w:proofErr w:type="spellEnd"/>
      <w:r>
        <w:rPr>
          <w:rFonts w:ascii="Arial" w:hAnsi="Arial" w:cs="Arial"/>
          <w:color w:val="E10000"/>
          <w:szCs w:val="24"/>
        </w:rPr>
        <w:t xml:space="preserve"> </w:t>
      </w:r>
      <w:proofErr w:type="spellStart"/>
      <w:r>
        <w:rPr>
          <w:rFonts w:ascii="Arial" w:hAnsi="Arial" w:cs="Arial"/>
          <w:color w:val="E10000"/>
          <w:szCs w:val="24"/>
        </w:rPr>
        <w:t>el</w:t>
      </w:r>
      <w:proofErr w:type="spellEnd"/>
      <w:r>
        <w:rPr>
          <w:rFonts w:ascii="Arial" w:hAnsi="Arial" w:cs="Arial"/>
          <w:color w:val="E10000"/>
          <w:szCs w:val="24"/>
        </w:rPr>
        <w:t xml:space="preserve"> </w:t>
      </w:r>
      <w:proofErr w:type="spellStart"/>
      <w:r>
        <w:rPr>
          <w:rFonts w:ascii="Arial" w:hAnsi="Arial" w:cs="Arial"/>
          <w:color w:val="E10000"/>
          <w:szCs w:val="24"/>
        </w:rPr>
        <w:t>espacio</w:t>
      </w:r>
      <w:proofErr w:type="spellEnd"/>
      <w:r>
        <w:rPr>
          <w:rFonts w:ascii="Arial" w:hAnsi="Arial" w:cs="Arial"/>
          <w:color w:val="E10000"/>
          <w:szCs w:val="24"/>
        </w:rPr>
        <w:t xml:space="preserve"> </w:t>
      </w:r>
      <w:proofErr w:type="spellStart"/>
      <w:r>
        <w:rPr>
          <w:rFonts w:ascii="Arial" w:hAnsi="Arial" w:cs="Arial"/>
          <w:color w:val="E10000"/>
          <w:szCs w:val="24"/>
        </w:rPr>
        <w:t>debajo</w:t>
      </w:r>
      <w:proofErr w:type="spellEnd"/>
      <w:r>
        <w:rPr>
          <w:rFonts w:ascii="Arial" w:hAnsi="Arial" w:cs="Arial"/>
          <w:color w:val="E10000"/>
          <w:szCs w:val="24"/>
        </w:rPr>
        <w:t xml:space="preserve"> de la </w:t>
      </w:r>
      <w:proofErr w:type="spellStart"/>
      <w:r>
        <w:rPr>
          <w:rFonts w:ascii="Arial" w:hAnsi="Arial" w:cs="Arial"/>
          <w:color w:val="E10000"/>
          <w:szCs w:val="24"/>
        </w:rPr>
        <w:t>firma</w:t>
      </w:r>
      <w:proofErr w:type="spellEnd"/>
      <w:r>
        <w:rPr>
          <w:rFonts w:ascii="Arial" w:hAnsi="Arial" w:cs="Arial"/>
          <w:color w:val="E10000"/>
          <w:szCs w:val="24"/>
        </w:rPr>
        <w:t xml:space="preserve"> del </w:t>
      </w:r>
      <w:proofErr w:type="spellStart"/>
      <w:r>
        <w:rPr>
          <w:rFonts w:ascii="Arial" w:hAnsi="Arial" w:cs="Arial"/>
          <w:color w:val="E10000"/>
          <w:szCs w:val="24"/>
        </w:rPr>
        <w:t>Prestatario</w:t>
      </w:r>
      <w:proofErr w:type="spellEnd"/>
      <w:r>
        <w:rPr>
          <w:rFonts w:ascii="Arial" w:hAnsi="Arial" w:cs="Arial"/>
          <w:color w:val="E10000"/>
          <w:szCs w:val="24"/>
        </w:rPr>
        <w:t xml:space="preserve"> y </w:t>
      </w:r>
      <w:proofErr w:type="spellStart"/>
      <w:r>
        <w:rPr>
          <w:rFonts w:ascii="Arial" w:hAnsi="Arial" w:cs="Arial"/>
          <w:color w:val="E10000"/>
          <w:szCs w:val="24"/>
        </w:rPr>
        <w:t>en</w:t>
      </w:r>
      <w:proofErr w:type="spellEnd"/>
      <w:r>
        <w:rPr>
          <w:rFonts w:ascii="Arial" w:hAnsi="Arial" w:cs="Arial"/>
          <w:color w:val="E10000"/>
          <w:szCs w:val="24"/>
        </w:rPr>
        <w:t xml:space="preserve"> la </w:t>
      </w:r>
      <w:proofErr w:type="spellStart"/>
      <w:r>
        <w:rPr>
          <w:rFonts w:ascii="Arial" w:hAnsi="Arial" w:cs="Arial"/>
          <w:color w:val="E10000"/>
          <w:szCs w:val="24"/>
        </w:rPr>
        <w:t>seccion</w:t>
      </w:r>
      <w:proofErr w:type="spellEnd"/>
      <w:r>
        <w:rPr>
          <w:rFonts w:ascii="Arial" w:hAnsi="Arial" w:cs="Arial"/>
          <w:color w:val="E10000"/>
          <w:szCs w:val="24"/>
        </w:rPr>
        <w:t xml:space="preserve"> notarial.</w:t>
      </w:r>
    </w:p>
    <w:p w14:paraId="6E66BB3C" w14:textId="77777777" w:rsidR="002601EC" w:rsidRDefault="002601EC" w:rsidP="002601EC">
      <w:pPr>
        <w:pStyle w:val="Heading5"/>
        <w:tabs>
          <w:tab w:val="left" w:pos="720"/>
        </w:tabs>
        <w:rPr>
          <w:rStyle w:val="t2795"/>
          <w:sz w:val="28"/>
        </w:rPr>
      </w:pPr>
    </w:p>
    <w:p w14:paraId="7629E966" w14:textId="77777777" w:rsidR="002601EC" w:rsidRDefault="002601EC" w:rsidP="002601EC">
      <w:pPr>
        <w:tabs>
          <w:tab w:val="left" w:pos="720"/>
        </w:tabs>
        <w:jc w:val="both"/>
        <w:rPr>
          <w:rStyle w:val="t2792"/>
          <w:rFonts w:ascii="Arial" w:hAnsi="Arial"/>
          <w:b/>
          <w:sz w:val="28"/>
          <w:u w:val="single"/>
        </w:rPr>
      </w:pPr>
    </w:p>
    <w:p w14:paraId="40EBF0F4" w14:textId="77777777" w:rsidR="002601EC" w:rsidRDefault="002601EC" w:rsidP="002601EC">
      <w:pPr>
        <w:tabs>
          <w:tab w:val="left" w:pos="720"/>
        </w:tabs>
        <w:jc w:val="both"/>
        <w:rPr>
          <w:rStyle w:val="t2792"/>
          <w:rFonts w:ascii="Arial" w:hAnsi="Arial"/>
          <w:b/>
          <w:sz w:val="28"/>
          <w:u w:val="single"/>
        </w:rPr>
      </w:pPr>
      <w:r>
        <w:rPr>
          <w:rStyle w:val="t2792"/>
          <w:rFonts w:ascii="Arial" w:hAnsi="Arial"/>
          <w:b/>
          <w:sz w:val="28"/>
          <w:u w:val="single"/>
        </w:rPr>
        <w:t>Notices</w:t>
      </w:r>
    </w:p>
    <w:p w14:paraId="3687A712" w14:textId="77777777" w:rsidR="002601EC" w:rsidRDefault="002601EC" w:rsidP="002601EC">
      <w:pPr>
        <w:pStyle w:val="BodyTextIndent3"/>
        <w:ind w:left="0"/>
        <w:rPr>
          <w:rFonts w:ascii="Arial" w:hAnsi="Arial"/>
        </w:rPr>
      </w:pPr>
      <w:r>
        <w:rPr>
          <w:rStyle w:val="t2792"/>
          <w:rFonts w:ascii="Arial" w:hAnsi="Arial"/>
        </w:rPr>
        <w:t>Originators may insert Notices on Security Instruments if the Notice is required by applicable law for the type of transaction.</w:t>
      </w:r>
    </w:p>
    <w:p w14:paraId="0D211CA2" w14:textId="77777777" w:rsidR="002601EC" w:rsidRDefault="002601EC" w:rsidP="002601EC">
      <w:pPr>
        <w:tabs>
          <w:tab w:val="left" w:pos="720"/>
        </w:tabs>
        <w:jc w:val="both"/>
        <w:rPr>
          <w:rStyle w:val="t2792"/>
          <w:rFonts w:ascii="Arial" w:hAnsi="Arial"/>
          <w:b/>
          <w:sz w:val="28"/>
          <w:u w:val="single"/>
        </w:rPr>
      </w:pPr>
    </w:p>
    <w:p w14:paraId="4A542414" w14:textId="77777777" w:rsidR="002601EC" w:rsidRDefault="002601EC" w:rsidP="002601EC">
      <w:pPr>
        <w:tabs>
          <w:tab w:val="left" w:pos="720"/>
        </w:tabs>
        <w:jc w:val="both"/>
        <w:rPr>
          <w:rStyle w:val="t2792"/>
          <w:rFonts w:ascii="Arial" w:hAnsi="Arial"/>
          <w:b/>
          <w:sz w:val="28"/>
          <w:u w:val="single"/>
        </w:rPr>
      </w:pPr>
      <w:r>
        <w:rPr>
          <w:rStyle w:val="t2792"/>
          <w:rFonts w:ascii="Arial" w:hAnsi="Arial"/>
          <w:b/>
          <w:sz w:val="28"/>
          <w:u w:val="single"/>
        </w:rPr>
        <w:t>Preparer Legends</w:t>
      </w:r>
    </w:p>
    <w:p w14:paraId="18F8FA12" w14:textId="66BD9D4A" w:rsidR="002601EC" w:rsidRDefault="002601EC" w:rsidP="002601EC">
      <w:pPr>
        <w:pStyle w:val="BodyTextIndent3"/>
        <w:ind w:left="0"/>
        <w:rPr>
          <w:rStyle w:val="t2792"/>
          <w:rFonts w:ascii="Arial" w:hAnsi="Arial"/>
        </w:rPr>
      </w:pPr>
      <w:r>
        <w:rPr>
          <w:rStyle w:val="t2792"/>
          <w:rFonts w:ascii="Arial" w:hAnsi="Arial"/>
        </w:rPr>
        <w:t>Originators may add legends identifying the preparer(s) of the instrument as required by State and local laws.</w:t>
      </w:r>
    </w:p>
    <w:p w14:paraId="13480603" w14:textId="77777777" w:rsidR="002601EC" w:rsidRDefault="002601EC" w:rsidP="002601EC">
      <w:pPr>
        <w:pStyle w:val="BodyTextIndent3"/>
        <w:ind w:left="0"/>
        <w:rPr>
          <w:rStyle w:val="t2792"/>
          <w:rFonts w:ascii="Arial" w:hAnsi="Arial"/>
        </w:rPr>
      </w:pPr>
    </w:p>
    <w:p w14:paraId="4D1B6AAB" w14:textId="77777777" w:rsidR="002601EC" w:rsidRDefault="002601EC" w:rsidP="002601EC">
      <w:pPr>
        <w:pStyle w:val="Heading8"/>
        <w:tabs>
          <w:tab w:val="left" w:pos="720"/>
        </w:tabs>
        <w:rPr>
          <w:rStyle w:val="t2792"/>
          <w:rFonts w:ascii="Arial" w:hAnsi="Arial"/>
          <w:sz w:val="28"/>
        </w:rPr>
      </w:pPr>
      <w:r>
        <w:rPr>
          <w:rStyle w:val="t2792"/>
          <w:rFonts w:ascii="Arial" w:hAnsi="Arial"/>
          <w:sz w:val="28"/>
        </w:rPr>
        <w:t>Purchase Money</w:t>
      </w:r>
    </w:p>
    <w:p w14:paraId="2FD80A33" w14:textId="77777777" w:rsidR="002601EC" w:rsidRDefault="002601EC" w:rsidP="002601EC">
      <w:pPr>
        <w:pStyle w:val="BodyText"/>
        <w:tabs>
          <w:tab w:val="left" w:pos="720"/>
        </w:tabs>
        <w:rPr>
          <w:rStyle w:val="t2792"/>
          <w:rFonts w:ascii="Arial" w:hAnsi="Arial"/>
        </w:rPr>
      </w:pPr>
      <w:r>
        <w:rPr>
          <w:rStyle w:val="t2792"/>
          <w:rFonts w:ascii="Arial" w:hAnsi="Arial"/>
        </w:rPr>
        <w:t>When appropriate, originators may add language to indicate that the Security Instrument secures a purchase money obligation as follows:</w:t>
      </w:r>
    </w:p>
    <w:p w14:paraId="0E0C0578" w14:textId="77777777" w:rsidR="002601EC" w:rsidRDefault="002601EC" w:rsidP="002601EC">
      <w:pPr>
        <w:tabs>
          <w:tab w:val="left" w:pos="720"/>
        </w:tabs>
        <w:jc w:val="both"/>
        <w:rPr>
          <w:rFonts w:ascii="Arial" w:hAnsi="Arial"/>
        </w:rPr>
      </w:pPr>
    </w:p>
    <w:p w14:paraId="7E3A963F" w14:textId="77777777" w:rsidR="002601EC" w:rsidRDefault="002601EC" w:rsidP="002601EC">
      <w:pPr>
        <w:tabs>
          <w:tab w:val="left" w:pos="1080"/>
        </w:tabs>
        <w:ind w:left="432" w:right="432"/>
        <w:jc w:val="both"/>
        <w:rPr>
          <w:rStyle w:val="t2792"/>
          <w:rFonts w:ascii="Arial" w:hAnsi="Arial"/>
        </w:rPr>
      </w:pPr>
      <w:r>
        <w:rPr>
          <w:rFonts w:ascii="Arial" w:hAnsi="Arial"/>
        </w:rPr>
        <w:t>(a)</w:t>
      </w:r>
      <w:r>
        <w:rPr>
          <w:rFonts w:ascii="Arial" w:hAnsi="Arial"/>
        </w:rPr>
        <w:tab/>
      </w:r>
      <w:r>
        <w:rPr>
          <w:rStyle w:val="t2792"/>
          <w:rFonts w:ascii="Arial" w:hAnsi="Arial"/>
        </w:rPr>
        <w:t>The words “Purchase Money” may be added in front of or above the caption of the Security Instrument (i.e., “Mortgage”); and</w:t>
      </w:r>
    </w:p>
    <w:p w14:paraId="28A2DDEF" w14:textId="77777777" w:rsidR="002601EC" w:rsidRDefault="002601EC" w:rsidP="002601EC">
      <w:pPr>
        <w:tabs>
          <w:tab w:val="left" w:pos="1080"/>
        </w:tabs>
        <w:ind w:left="432" w:right="432"/>
        <w:jc w:val="both"/>
        <w:rPr>
          <w:rFonts w:ascii="Arial" w:hAnsi="Arial"/>
        </w:rPr>
      </w:pPr>
    </w:p>
    <w:p w14:paraId="0B28D4CC" w14:textId="77777777" w:rsidR="002601EC" w:rsidRDefault="002601EC" w:rsidP="002601EC">
      <w:pPr>
        <w:tabs>
          <w:tab w:val="left" w:pos="1080"/>
        </w:tabs>
        <w:ind w:left="432" w:right="432"/>
        <w:jc w:val="both"/>
        <w:rPr>
          <w:rStyle w:val="t2792"/>
          <w:rFonts w:ascii="Arial" w:hAnsi="Arial"/>
        </w:rPr>
      </w:pPr>
      <w:r>
        <w:rPr>
          <w:rFonts w:ascii="Arial" w:hAnsi="Arial"/>
        </w:rPr>
        <w:t>(b)</w:t>
      </w:r>
      <w:r>
        <w:rPr>
          <w:rFonts w:ascii="Arial" w:hAnsi="Arial"/>
        </w:rPr>
        <w:tab/>
      </w:r>
      <w:r>
        <w:rPr>
          <w:rStyle w:val="t2792"/>
          <w:rFonts w:ascii="Arial" w:hAnsi="Arial"/>
        </w:rPr>
        <w:t>Either above the caption or in the space provided for the legal description of the property, the following may be added in parentheses: “(All or part of the purchase price of the Property is paid for with the money loaned.)”</w:t>
      </w:r>
    </w:p>
    <w:p w14:paraId="0685C44D" w14:textId="77777777" w:rsidR="002601EC" w:rsidRDefault="002601EC" w:rsidP="002601EC">
      <w:pPr>
        <w:tabs>
          <w:tab w:val="left" w:pos="720"/>
        </w:tabs>
        <w:jc w:val="both"/>
        <w:rPr>
          <w:rStyle w:val="t2792"/>
          <w:rFonts w:ascii="Arial" w:hAnsi="Arial"/>
        </w:rPr>
      </w:pPr>
    </w:p>
    <w:p w14:paraId="2A141BA2" w14:textId="77777777" w:rsidR="002601EC" w:rsidRDefault="002601EC" w:rsidP="002601EC">
      <w:pPr>
        <w:pStyle w:val="Heading8"/>
        <w:tabs>
          <w:tab w:val="left" w:pos="720"/>
        </w:tabs>
        <w:rPr>
          <w:rStyle w:val="t2792"/>
          <w:rFonts w:ascii="Arial" w:hAnsi="Arial"/>
          <w:sz w:val="28"/>
        </w:rPr>
      </w:pPr>
      <w:r>
        <w:rPr>
          <w:rStyle w:val="t2792"/>
          <w:rFonts w:ascii="Arial" w:hAnsi="Arial"/>
          <w:sz w:val="28"/>
        </w:rPr>
        <w:lastRenderedPageBreak/>
        <w:t>Warranty of Title</w:t>
      </w:r>
    </w:p>
    <w:p w14:paraId="6074EC78" w14:textId="77777777" w:rsidR="002601EC" w:rsidRDefault="002601EC" w:rsidP="002601EC">
      <w:pPr>
        <w:tabs>
          <w:tab w:val="left" w:pos="720"/>
        </w:tabs>
        <w:jc w:val="both"/>
        <w:rPr>
          <w:rFonts w:ascii="Arial" w:hAnsi="Arial"/>
        </w:rPr>
      </w:pPr>
      <w:r>
        <w:rPr>
          <w:rStyle w:val="t2792"/>
          <w:rFonts w:ascii="Arial" w:hAnsi="Arial"/>
        </w:rPr>
        <w:t>In areas where Security Instruments normally provide for a special warranty of title by the Borrower, rather than a general warranty, originators may delete the word “general” or “generally,” whichever appears in the Borrower’s warranty of title in the form, and substitute therefore the word “special” or “specially,” respectively.</w:t>
      </w:r>
    </w:p>
    <w:p w14:paraId="00A0908A" w14:textId="77777777" w:rsidR="002601EC" w:rsidRDefault="002601EC" w:rsidP="002601EC">
      <w:pPr>
        <w:tabs>
          <w:tab w:val="left" w:pos="720"/>
        </w:tabs>
        <w:jc w:val="both"/>
        <w:rPr>
          <w:rStyle w:val="t2792"/>
          <w:rFonts w:ascii="Arial" w:hAnsi="Arial"/>
        </w:rPr>
      </w:pPr>
    </w:p>
    <w:p w14:paraId="2AD5A28D" w14:textId="77777777" w:rsidR="002601EC" w:rsidRDefault="002601EC" w:rsidP="002601EC">
      <w:pPr>
        <w:tabs>
          <w:tab w:val="left" w:pos="720"/>
        </w:tabs>
        <w:jc w:val="both"/>
        <w:rPr>
          <w:rStyle w:val="t2792"/>
          <w:rFonts w:ascii="Arial" w:hAnsi="Arial"/>
        </w:rPr>
      </w:pPr>
      <w:r>
        <w:rPr>
          <w:rStyle w:val="t2792"/>
          <w:rFonts w:ascii="Arial" w:hAnsi="Arial"/>
          <w:caps/>
        </w:rPr>
        <w:t>In addition</w:t>
      </w:r>
      <w:r>
        <w:rPr>
          <w:rStyle w:val="t2792"/>
          <w:rFonts w:ascii="Arial" w:hAnsi="Arial"/>
        </w:rPr>
        <w:t>, originators using a plain language Security Instrument in a jurisdiction other than Maine or New York should revise the explanatory sentence in the section that contains Borrower’s warranty of title to read as follows:</w:t>
      </w:r>
    </w:p>
    <w:p w14:paraId="60C9B956" w14:textId="77777777" w:rsidR="002601EC" w:rsidRDefault="002601EC" w:rsidP="002601EC">
      <w:pPr>
        <w:tabs>
          <w:tab w:val="left" w:pos="720"/>
        </w:tabs>
        <w:jc w:val="both"/>
        <w:rPr>
          <w:rFonts w:ascii="Arial" w:hAnsi="Arial"/>
        </w:rPr>
      </w:pPr>
    </w:p>
    <w:p w14:paraId="35D813D6" w14:textId="77777777" w:rsidR="002601EC" w:rsidRDefault="002601EC" w:rsidP="002601EC">
      <w:pPr>
        <w:pStyle w:val="BlockText"/>
        <w:spacing w:before="0"/>
        <w:ind w:left="432" w:right="432"/>
        <w:rPr>
          <w:rStyle w:val="t2792"/>
        </w:rPr>
      </w:pPr>
      <w:r>
        <w:rPr>
          <w:rStyle w:val="t2792"/>
        </w:rPr>
        <w:t xml:space="preserve">This means that I will be fully responsible for any losses that Lender suffers because, </w:t>
      </w:r>
      <w:proofErr w:type="gramStart"/>
      <w:r>
        <w:rPr>
          <w:rStyle w:val="t2792"/>
        </w:rPr>
        <w:t>as a result of</w:t>
      </w:r>
      <w:proofErr w:type="gramEnd"/>
      <w:r>
        <w:rPr>
          <w:rStyle w:val="t2792"/>
        </w:rPr>
        <w:t xml:space="preserve"> something I have done, someone other than myself has some of the rights in the Property that I promise that I have.</w:t>
      </w:r>
    </w:p>
    <w:p w14:paraId="3D7DD701" w14:textId="77777777" w:rsidR="002601EC" w:rsidRDefault="002601EC" w:rsidP="002601EC">
      <w:pPr>
        <w:tabs>
          <w:tab w:val="left" w:pos="720"/>
        </w:tabs>
        <w:jc w:val="both"/>
        <w:rPr>
          <w:rFonts w:ascii="Arial" w:hAnsi="Arial"/>
        </w:rPr>
      </w:pPr>
    </w:p>
    <w:p w14:paraId="1FAE082C" w14:textId="77777777" w:rsidR="002601EC" w:rsidRDefault="002601EC" w:rsidP="002601EC">
      <w:pPr>
        <w:tabs>
          <w:tab w:val="left" w:pos="720"/>
        </w:tabs>
        <w:jc w:val="both"/>
        <w:rPr>
          <w:rStyle w:val="t2792"/>
          <w:rFonts w:ascii="Arial" w:hAnsi="Arial"/>
          <w:b/>
          <w:sz w:val="28"/>
          <w:u w:val="single"/>
        </w:rPr>
      </w:pPr>
      <w:r>
        <w:rPr>
          <w:rStyle w:val="t2792"/>
          <w:rFonts w:ascii="Arial" w:hAnsi="Arial"/>
          <w:b/>
          <w:sz w:val="28"/>
          <w:u w:val="single"/>
        </w:rPr>
        <w:t>Witness Signatures</w:t>
      </w:r>
    </w:p>
    <w:p w14:paraId="727C4C69" w14:textId="77777777" w:rsidR="002601EC" w:rsidRDefault="002601EC" w:rsidP="002601EC">
      <w:pPr>
        <w:tabs>
          <w:tab w:val="left" w:pos="720"/>
        </w:tabs>
        <w:jc w:val="both"/>
        <w:rPr>
          <w:rFonts w:ascii="Arial" w:hAnsi="Arial"/>
        </w:rPr>
      </w:pPr>
      <w:r>
        <w:rPr>
          <w:rStyle w:val="t2792"/>
          <w:rFonts w:ascii="Arial" w:hAnsi="Arial"/>
        </w:rPr>
        <w:t>For States that no longer require witness signatures on Security Instruments, originators may remove the word “Witnesses:” and the witness signature lines located at the bottom of the Security Instrument, next to the Borrower signature lines.</w:t>
      </w:r>
    </w:p>
    <w:p w14:paraId="12EAD8D7" w14:textId="5460D56F" w:rsidR="00FA1AB7" w:rsidRDefault="00FA1AB7" w:rsidP="00FA1AB7">
      <w:pPr>
        <w:overflowPunct/>
        <w:textAlignment w:val="auto"/>
        <w:rPr>
          <w:rFonts w:ascii="Arial" w:hAnsi="Arial" w:cs="Arial"/>
          <w:color w:val="000000"/>
          <w:szCs w:val="24"/>
        </w:rPr>
      </w:pPr>
    </w:p>
    <w:p w14:paraId="5AF953E3" w14:textId="77777777" w:rsidR="00FA1AB7" w:rsidRDefault="00FA1AB7" w:rsidP="00FA1AB7">
      <w:pPr>
        <w:jc w:val="both"/>
        <w:rPr>
          <w:caps/>
        </w:rPr>
      </w:pPr>
    </w:p>
    <w:p w14:paraId="7C377469" w14:textId="62E7356C" w:rsidR="002601EC" w:rsidRDefault="002601EC" w:rsidP="00FA1AB7">
      <w:pPr>
        <w:jc w:val="both"/>
        <w:rPr>
          <w:caps/>
        </w:rPr>
        <w:sectPr w:rsidR="002601EC" w:rsidSect="00FA1AB7">
          <w:headerReference w:type="default" r:id="rId14"/>
          <w:footerReference w:type="default" r:id="rId15"/>
          <w:headerReference w:type="first" r:id="rId16"/>
          <w:footerReference w:type="first" r:id="rId17"/>
          <w:type w:val="continuous"/>
          <w:pgSz w:w="12240" w:h="15840"/>
          <w:pgMar w:top="720" w:right="1080" w:bottom="720" w:left="1080" w:header="432" w:footer="432" w:gutter="0"/>
          <w:pgNumType w:start="1"/>
          <w:cols w:space="720"/>
          <w:titlePg/>
          <w:docGrid w:linePitch="326"/>
        </w:sectPr>
      </w:pPr>
    </w:p>
    <w:p w14:paraId="21E8D4C6" w14:textId="5757A04C" w:rsidR="002601EC" w:rsidRDefault="002601EC">
      <w:pPr>
        <w:overflowPunct/>
        <w:autoSpaceDE/>
        <w:autoSpaceDN/>
        <w:adjustRightInd/>
        <w:textAlignment w:val="auto"/>
        <w:rPr>
          <w:rFonts w:ascii="Arial" w:hAnsi="Arial" w:cs="Arial"/>
          <w:color w:val="000000"/>
          <w:szCs w:val="24"/>
        </w:rPr>
      </w:pPr>
      <w:r>
        <w:rPr>
          <w:rFonts w:ascii="Arial" w:hAnsi="Arial" w:cs="Arial"/>
          <w:color w:val="000000"/>
          <w:szCs w:val="24"/>
        </w:rPr>
        <w:br w:type="page"/>
      </w:r>
    </w:p>
    <w:p w14:paraId="2F14BE76" w14:textId="7E3091B2" w:rsidR="002601EC" w:rsidRPr="00C70FBB" w:rsidRDefault="002601EC" w:rsidP="002601EC">
      <w:pPr>
        <w:pStyle w:val="Heading2"/>
        <w:rPr>
          <w:rFonts w:ascii="Arial" w:hAnsi="Arial" w:cs="Arial"/>
          <w:sz w:val="28"/>
          <w:szCs w:val="28"/>
        </w:rPr>
      </w:pPr>
      <w:r w:rsidRPr="00C70FBB">
        <w:rPr>
          <w:rFonts w:ascii="Arial" w:hAnsi="Arial" w:cs="Arial"/>
          <w:sz w:val="28"/>
          <w:szCs w:val="28"/>
        </w:rPr>
        <w:lastRenderedPageBreak/>
        <w:t>ARIZONA DEED OF TRUST, FORM 3003, DATED</w:t>
      </w:r>
      <w:r>
        <w:rPr>
          <w:rFonts w:ascii="Arial" w:hAnsi="Arial" w:cs="Arial"/>
          <w:sz w:val="28"/>
          <w:szCs w:val="28"/>
        </w:rPr>
        <w:t xml:space="preserve"> 07/2021</w:t>
      </w:r>
    </w:p>
    <w:p w14:paraId="49DB8FE8" w14:textId="77777777" w:rsidR="002601EC" w:rsidRPr="00C70FBB" w:rsidRDefault="002601EC" w:rsidP="002601EC">
      <w:pPr>
        <w:rPr>
          <w:rFonts w:ascii="Calibri" w:eastAsia="Calibri" w:hAnsi="Calibri"/>
          <w:b/>
          <w:bCs/>
          <w:sz w:val="18"/>
          <w:szCs w:val="18"/>
        </w:rPr>
      </w:pPr>
    </w:p>
    <w:p w14:paraId="072C855C" w14:textId="77777777" w:rsidR="002601EC" w:rsidRDefault="002601EC" w:rsidP="002601EC">
      <w:pPr>
        <w:rPr>
          <w:sz w:val="18"/>
          <w:szCs w:val="18"/>
        </w:rPr>
      </w:pPr>
      <w:r w:rsidRPr="00C70FBB">
        <w:rPr>
          <w:rFonts w:ascii="Arial" w:hAnsi="Arial" w:cs="Arial"/>
          <w:b/>
          <w:bCs/>
          <w:sz w:val="28"/>
          <w:szCs w:val="28"/>
        </w:rPr>
        <w:t>Recording Requirement</w:t>
      </w:r>
      <w:r>
        <w:rPr>
          <w:sz w:val="18"/>
          <w:szCs w:val="18"/>
        </w:rPr>
        <w:t xml:space="preserve"> </w:t>
      </w:r>
    </w:p>
    <w:p w14:paraId="5204D83D" w14:textId="77777777" w:rsidR="002601EC" w:rsidRPr="00C70FBB" w:rsidRDefault="002601EC" w:rsidP="002601EC">
      <w:pPr>
        <w:rPr>
          <w:rFonts w:ascii="Arial" w:hAnsi="Arial" w:cs="Arial"/>
          <w:szCs w:val="24"/>
        </w:rPr>
      </w:pPr>
      <w:r w:rsidRPr="00C70FBB">
        <w:rPr>
          <w:rFonts w:ascii="Arial" w:hAnsi="Arial" w:cs="Arial"/>
          <w:szCs w:val="24"/>
        </w:rPr>
        <w:t>Originators may add the following language in the caption heading, on the first page of each document, for a residential property constructed for at least one family but not more than four families:</w:t>
      </w:r>
    </w:p>
    <w:p w14:paraId="1EE87062" w14:textId="77777777" w:rsidR="002601EC" w:rsidRPr="00C70FBB" w:rsidRDefault="002601EC" w:rsidP="002601EC">
      <w:pPr>
        <w:ind w:left="540"/>
        <w:rPr>
          <w:rFonts w:ascii="Arial" w:hAnsi="Arial" w:cs="Arial"/>
          <w:szCs w:val="24"/>
        </w:rPr>
      </w:pPr>
    </w:p>
    <w:p w14:paraId="562C195F" w14:textId="77777777" w:rsidR="002601EC" w:rsidRDefault="002601EC" w:rsidP="002601EC">
      <w:pPr>
        <w:ind w:left="720"/>
        <w:rPr>
          <w:rFonts w:ascii="Arial" w:hAnsi="Arial" w:cs="Arial"/>
          <w:szCs w:val="24"/>
        </w:rPr>
      </w:pPr>
      <w:r w:rsidRPr="00C70FBB">
        <w:rPr>
          <w:rFonts w:ascii="Arial" w:hAnsi="Arial" w:cs="Arial"/>
          <w:szCs w:val="24"/>
        </w:rPr>
        <w:t>RESIDENTIAL 1-4</w:t>
      </w:r>
    </w:p>
    <w:p w14:paraId="74D62D12" w14:textId="77777777" w:rsidR="002601EC" w:rsidRPr="00C70FBB" w:rsidRDefault="002601EC" w:rsidP="002601EC">
      <w:pPr>
        <w:ind w:left="720"/>
        <w:rPr>
          <w:rFonts w:ascii="Arial" w:hAnsi="Arial" w:cs="Arial"/>
          <w:szCs w:val="24"/>
        </w:rPr>
      </w:pPr>
    </w:p>
    <w:p w14:paraId="578C0A64" w14:textId="63DEA45C" w:rsidR="002601EC" w:rsidRDefault="002601EC" w:rsidP="002601EC">
      <w:pPr>
        <w:pStyle w:val="Heading4"/>
        <w:keepNext w:val="0"/>
        <w:pBdr>
          <w:bottom w:val="none" w:sz="0" w:space="0" w:color="auto"/>
        </w:pBdr>
        <w:ind w:right="0"/>
        <w:jc w:val="left"/>
        <w:rPr>
          <w:rStyle w:val="t2799"/>
          <w:sz w:val="28"/>
          <w:u w:val="single"/>
        </w:rPr>
      </w:pPr>
      <w:r>
        <w:rPr>
          <w:rStyle w:val="t2799"/>
          <w:sz w:val="28"/>
          <w:u w:val="single"/>
        </w:rPr>
        <w:t>GEORGIA SeCURITY DEED, FORM 3011, Dated 07/2021</w:t>
      </w:r>
      <w:r w:rsidR="009A45B4">
        <w:rPr>
          <w:rStyle w:val="t2799"/>
          <w:sz w:val="28"/>
          <w:u w:val="single"/>
        </w:rPr>
        <w:t xml:space="preserve"> </w:t>
      </w:r>
    </w:p>
    <w:p w14:paraId="32778C19" w14:textId="77777777" w:rsidR="002601EC" w:rsidRDefault="002601EC" w:rsidP="002601EC">
      <w:pPr>
        <w:rPr>
          <w:rFonts w:ascii="Arial" w:hAnsi="Arial" w:cs="Arial"/>
          <w:b/>
          <w:bCs/>
          <w:sz w:val="28"/>
          <w:szCs w:val="28"/>
        </w:rPr>
      </w:pPr>
      <w:r>
        <w:rPr>
          <w:rFonts w:ascii="Arial" w:hAnsi="Arial" w:cs="Arial"/>
          <w:b/>
          <w:bCs/>
          <w:sz w:val="28"/>
          <w:szCs w:val="28"/>
        </w:rPr>
        <w:t>Leaseholds</w:t>
      </w:r>
    </w:p>
    <w:p w14:paraId="2F4678E5" w14:textId="77777777" w:rsidR="002601EC" w:rsidRPr="002601EC" w:rsidRDefault="002601EC" w:rsidP="002601EC">
      <w:pPr>
        <w:jc w:val="both"/>
        <w:rPr>
          <w:rFonts w:ascii="Arial" w:hAnsi="Arial" w:cs="Arial"/>
          <w:bCs/>
        </w:rPr>
      </w:pPr>
      <w:r w:rsidRPr="002601EC">
        <w:rPr>
          <w:rFonts w:ascii="Arial" w:hAnsi="Arial" w:cs="Arial"/>
          <w:bCs/>
        </w:rPr>
        <w:t>If the Property being conveyed in the Security Deed is an interest in a leasehold estate, the Originator must by revised by deleting the second sentence of the first paragraph of the section titled “TRANSFER OF RIGHTS IN THE PROPERTY” and replacing it with the following:</w:t>
      </w:r>
    </w:p>
    <w:p w14:paraId="3D98AC8D" w14:textId="77777777" w:rsidR="002601EC" w:rsidRPr="00692951" w:rsidRDefault="002601EC" w:rsidP="002601EC">
      <w:pPr>
        <w:ind w:left="810" w:hanging="810"/>
        <w:jc w:val="both"/>
        <w:rPr>
          <w:rFonts w:ascii="Arial" w:hAnsi="Arial" w:cs="Arial"/>
          <w:b/>
        </w:rPr>
      </w:pPr>
    </w:p>
    <w:p w14:paraId="25208261" w14:textId="77777777" w:rsidR="002601EC" w:rsidRDefault="002601EC" w:rsidP="002601EC">
      <w:pPr>
        <w:ind w:left="720"/>
        <w:jc w:val="both"/>
        <w:rPr>
          <w:rFonts w:ascii="Arial" w:hAnsi="Arial" w:cs="Arial"/>
          <w:b/>
        </w:rPr>
      </w:pPr>
      <w:r w:rsidRPr="00692951">
        <w:rPr>
          <w:rFonts w:ascii="Arial" w:hAnsi="Arial" w:cs="Arial"/>
          <w:b/>
        </w:rPr>
        <w:t>For this purpose, Borrower grants and conveys to Lender, with power of sale</w:t>
      </w:r>
      <w:r w:rsidRPr="00B233AD">
        <w:rPr>
          <w:rFonts w:ascii="Arial" w:hAnsi="Arial" w:cs="Arial"/>
          <w:b/>
        </w:rPr>
        <w:t>, all right, title, and interest of Borrower in the leasehold estate in the following</w:t>
      </w:r>
      <w:r w:rsidRPr="00692951">
        <w:rPr>
          <w:rFonts w:ascii="Arial" w:hAnsi="Arial" w:cs="Arial"/>
          <w:b/>
        </w:rPr>
        <w:t xml:space="preserve"> described property located in the </w:t>
      </w:r>
    </w:p>
    <w:p w14:paraId="57AD5BCD" w14:textId="77777777" w:rsidR="00FA1AB7" w:rsidRDefault="00FA1AB7" w:rsidP="00FA1AB7">
      <w:pPr>
        <w:overflowPunct/>
        <w:textAlignment w:val="auto"/>
        <w:rPr>
          <w:rFonts w:ascii="Arial" w:hAnsi="Arial" w:cs="Arial"/>
          <w:color w:val="000000"/>
          <w:szCs w:val="24"/>
        </w:rPr>
      </w:pPr>
    </w:p>
    <w:p w14:paraId="02C0454C" w14:textId="725E3B1B" w:rsidR="002601EC" w:rsidRDefault="002601EC" w:rsidP="002601EC">
      <w:pPr>
        <w:pStyle w:val="Heading3"/>
        <w:pBdr>
          <w:bottom w:val="none" w:sz="0" w:space="0" w:color="auto"/>
        </w:pBdr>
        <w:spacing w:after="120"/>
        <w:jc w:val="left"/>
        <w:rPr>
          <w:rStyle w:val="t2799"/>
          <w:caps/>
          <w:sz w:val="28"/>
          <w:u w:val="single"/>
        </w:rPr>
      </w:pPr>
      <w:r>
        <w:rPr>
          <w:rStyle w:val="t2799"/>
          <w:caps/>
          <w:sz w:val="28"/>
          <w:u w:val="single"/>
        </w:rPr>
        <w:t>IDAHO DEED OF TRUST, FORM 3013, DATED</w:t>
      </w:r>
      <w:r w:rsidR="00625DF8">
        <w:rPr>
          <w:rStyle w:val="t2799"/>
          <w:caps/>
          <w:sz w:val="28"/>
          <w:u w:val="single"/>
        </w:rPr>
        <w:t xml:space="preserve"> 07/2021</w:t>
      </w:r>
    </w:p>
    <w:p w14:paraId="252F2D42" w14:textId="77777777" w:rsidR="002601EC" w:rsidRDefault="002601EC" w:rsidP="002601EC">
      <w:pPr>
        <w:tabs>
          <w:tab w:val="left" w:pos="720"/>
        </w:tabs>
        <w:jc w:val="both"/>
        <w:rPr>
          <w:rStyle w:val="t2792"/>
          <w:rFonts w:ascii="Arial" w:hAnsi="Arial"/>
          <w:b/>
          <w:sz w:val="28"/>
        </w:rPr>
      </w:pPr>
      <w:r>
        <w:rPr>
          <w:rStyle w:val="t2792"/>
          <w:rFonts w:ascii="Arial" w:hAnsi="Arial"/>
          <w:b/>
          <w:sz w:val="28"/>
        </w:rPr>
        <w:t>Notice of Required Writing</w:t>
      </w:r>
    </w:p>
    <w:p w14:paraId="1DE7FCBF" w14:textId="77777777" w:rsidR="002601EC" w:rsidRDefault="002601EC" w:rsidP="002601EC">
      <w:pPr>
        <w:tabs>
          <w:tab w:val="left" w:pos="720"/>
        </w:tabs>
        <w:jc w:val="both"/>
        <w:rPr>
          <w:rStyle w:val="t2792"/>
          <w:rFonts w:ascii="Arial" w:hAnsi="Arial"/>
        </w:rPr>
      </w:pPr>
      <w:r>
        <w:rPr>
          <w:rStyle w:val="t2792"/>
          <w:rFonts w:ascii="Arial" w:hAnsi="Arial"/>
        </w:rPr>
        <w:t>Originators may add the following notice to the end of the document (with all letters being capitalized and bold-faced):</w:t>
      </w:r>
    </w:p>
    <w:p w14:paraId="67D7E59B" w14:textId="77777777" w:rsidR="002601EC" w:rsidRDefault="002601EC" w:rsidP="002601EC">
      <w:pPr>
        <w:tabs>
          <w:tab w:val="left" w:pos="720"/>
        </w:tabs>
        <w:jc w:val="both"/>
        <w:rPr>
          <w:rFonts w:ascii="Arial" w:hAnsi="Arial"/>
        </w:rPr>
      </w:pPr>
    </w:p>
    <w:p w14:paraId="60904A51" w14:textId="77777777" w:rsidR="002601EC" w:rsidRDefault="002601EC" w:rsidP="002601EC">
      <w:pPr>
        <w:pStyle w:val="Heading9"/>
        <w:ind w:left="432" w:right="432"/>
        <w:rPr>
          <w:rFonts w:ascii="Arial" w:hAnsi="Arial"/>
          <w:caps w:val="0"/>
          <w:sz w:val="24"/>
        </w:rPr>
      </w:pPr>
      <w:r>
        <w:rPr>
          <w:rStyle w:val="t2792"/>
          <w:rFonts w:ascii="Arial" w:hAnsi="Arial"/>
          <w:caps w:val="0"/>
          <w:sz w:val="24"/>
        </w:rPr>
        <w:t>NOTICE</w:t>
      </w:r>
    </w:p>
    <w:p w14:paraId="1A7FEB8E" w14:textId="77777777" w:rsidR="002601EC" w:rsidRDefault="002601EC" w:rsidP="002601EC">
      <w:pPr>
        <w:ind w:left="432" w:right="432"/>
        <w:jc w:val="both"/>
        <w:rPr>
          <w:rStyle w:val="t2792"/>
          <w:rFonts w:ascii="Arial" w:hAnsi="Arial"/>
          <w:b/>
        </w:rPr>
      </w:pPr>
      <w:r>
        <w:rPr>
          <w:rStyle w:val="t2792"/>
          <w:rFonts w:ascii="Arial" w:hAnsi="Arial"/>
          <w:b/>
        </w:rPr>
        <w:t>UNDER IDAHO LAW, ANY PROMISE BY THE BANK TO GRANT OR EXTEND EXISTING CREDIT TO YOU MUST BE IN WRITING TO BE LEGALLY BINDING UPON THE BANK IF THE ORIGINAL AMOUNT OF SUCH CREDIT IS $50,000 OR MORE.</w:t>
      </w:r>
    </w:p>
    <w:p w14:paraId="387C702B" w14:textId="77777777" w:rsidR="002601EC" w:rsidRDefault="002601EC" w:rsidP="002601EC">
      <w:pPr>
        <w:ind w:left="432" w:right="432"/>
        <w:jc w:val="both"/>
        <w:rPr>
          <w:rFonts w:ascii="Arial" w:hAnsi="Arial"/>
        </w:rPr>
      </w:pPr>
    </w:p>
    <w:p w14:paraId="18E7E356" w14:textId="77777777" w:rsidR="002601EC" w:rsidRDefault="002601EC" w:rsidP="002601EC">
      <w:pPr>
        <w:ind w:left="432" w:right="432"/>
        <w:jc w:val="both"/>
        <w:rPr>
          <w:rFonts w:ascii="Arial" w:hAnsi="Arial"/>
        </w:rPr>
      </w:pPr>
      <w:r>
        <w:rPr>
          <w:rStyle w:val="t2792"/>
          <w:rFonts w:ascii="Arial" w:hAnsi="Arial"/>
        </w:rPr>
        <w:t>_________________________________________</w:t>
      </w:r>
    </w:p>
    <w:p w14:paraId="1309192F" w14:textId="77777777" w:rsidR="002601EC" w:rsidRDefault="002601EC" w:rsidP="002601EC">
      <w:pPr>
        <w:ind w:left="432" w:right="432"/>
        <w:jc w:val="both"/>
        <w:rPr>
          <w:rStyle w:val="t2792"/>
          <w:rFonts w:ascii="Arial" w:hAnsi="Arial"/>
        </w:rPr>
      </w:pPr>
      <w:r>
        <w:rPr>
          <w:rStyle w:val="t2792"/>
          <w:rFonts w:ascii="Arial" w:hAnsi="Arial"/>
        </w:rPr>
        <w:t>Borrower Signature</w:t>
      </w:r>
    </w:p>
    <w:p w14:paraId="37D4A7A5" w14:textId="74303470" w:rsidR="00FA1AB7" w:rsidRDefault="00FA1AB7" w:rsidP="00FA1AB7">
      <w:pPr>
        <w:overflowPunct/>
        <w:textAlignment w:val="auto"/>
        <w:rPr>
          <w:rFonts w:ascii="Arial" w:hAnsi="Arial" w:cs="Arial"/>
          <w:color w:val="000000"/>
          <w:szCs w:val="24"/>
        </w:rPr>
      </w:pPr>
    </w:p>
    <w:p w14:paraId="03509753" w14:textId="474540FF" w:rsidR="00F0630A" w:rsidRDefault="00F0630A" w:rsidP="00F0630A">
      <w:pPr>
        <w:pStyle w:val="Heading3"/>
        <w:pBdr>
          <w:bottom w:val="none" w:sz="0" w:space="0" w:color="auto"/>
        </w:pBdr>
        <w:spacing w:after="120"/>
        <w:jc w:val="left"/>
        <w:rPr>
          <w:rStyle w:val="t2799"/>
          <w:caps/>
          <w:sz w:val="28"/>
          <w:u w:val="single"/>
        </w:rPr>
      </w:pPr>
      <w:r>
        <w:rPr>
          <w:rStyle w:val="t2799"/>
          <w:caps/>
          <w:sz w:val="28"/>
          <w:u w:val="single"/>
        </w:rPr>
        <w:t>ILLINOIS MORTGAGE, FORM 3014, DATED 07/2021</w:t>
      </w:r>
    </w:p>
    <w:p w14:paraId="45C9F590" w14:textId="77777777" w:rsidR="00F0630A" w:rsidRPr="00F0630A" w:rsidRDefault="00F0630A" w:rsidP="00F0630A">
      <w:pPr>
        <w:pStyle w:val="Heading8"/>
        <w:tabs>
          <w:tab w:val="left" w:pos="720"/>
        </w:tabs>
        <w:rPr>
          <w:rStyle w:val="t2792"/>
          <w:rFonts w:ascii="Arial" w:hAnsi="Arial"/>
          <w:sz w:val="28"/>
          <w:u w:val="none"/>
        </w:rPr>
      </w:pPr>
      <w:r w:rsidRPr="00F0630A">
        <w:rPr>
          <w:rStyle w:val="t2792"/>
          <w:rFonts w:ascii="Arial" w:hAnsi="Arial"/>
          <w:sz w:val="28"/>
          <w:u w:val="none"/>
        </w:rPr>
        <w:t>Limited Purpose Execution</w:t>
      </w:r>
    </w:p>
    <w:p w14:paraId="6FDE67CF" w14:textId="38601EB1" w:rsidR="00F0630A" w:rsidRDefault="00F0630A" w:rsidP="00F0630A">
      <w:pPr>
        <w:pStyle w:val="BodyText2"/>
        <w:tabs>
          <w:tab w:val="left" w:pos="720"/>
        </w:tabs>
        <w:rPr>
          <w:rStyle w:val="t2792"/>
          <w:rFonts w:ascii="Arial" w:hAnsi="Arial"/>
          <w:sz w:val="24"/>
        </w:rPr>
      </w:pPr>
      <w:r>
        <w:rPr>
          <w:rStyle w:val="t2792"/>
          <w:rFonts w:ascii="Arial" w:hAnsi="Arial"/>
          <w:sz w:val="24"/>
        </w:rPr>
        <w:t xml:space="preserve">Where appropriate, an asterisk may be added following the Borrower’s name where the name appears on the first page of the Security Instrument and following the Borrower’s signature at the execution block of the Security Instrument, with the asterisk tying to a legend added immediately following the execution block of the Security Instrument. </w:t>
      </w:r>
      <w:r w:rsidR="00121090">
        <w:rPr>
          <w:rStyle w:val="t2792"/>
          <w:rFonts w:ascii="Arial" w:hAnsi="Arial"/>
          <w:sz w:val="24"/>
        </w:rPr>
        <w:t xml:space="preserve"> </w:t>
      </w:r>
      <w:r>
        <w:rPr>
          <w:rStyle w:val="t2792"/>
          <w:rFonts w:ascii="Arial" w:hAnsi="Arial"/>
          <w:sz w:val="24"/>
        </w:rPr>
        <w:t>The legend should read substantially as follows:</w:t>
      </w:r>
    </w:p>
    <w:p w14:paraId="42416084" w14:textId="77777777" w:rsidR="00F0630A" w:rsidRDefault="00F0630A" w:rsidP="00F0630A">
      <w:pPr>
        <w:tabs>
          <w:tab w:val="left" w:pos="720"/>
        </w:tabs>
        <w:jc w:val="both"/>
        <w:rPr>
          <w:rStyle w:val="t2792"/>
          <w:rFonts w:ascii="Arial" w:hAnsi="Arial"/>
          <w:b/>
          <w:sz w:val="28"/>
        </w:rPr>
      </w:pPr>
    </w:p>
    <w:p w14:paraId="61208C95" w14:textId="17BECAA6" w:rsidR="00F0630A" w:rsidRDefault="003D6BBF" w:rsidP="00F0630A">
      <w:pPr>
        <w:ind w:left="432"/>
        <w:jc w:val="both"/>
        <w:rPr>
          <w:rStyle w:val="t2792"/>
          <w:rFonts w:ascii="Arial" w:hAnsi="Arial"/>
        </w:rPr>
      </w:pPr>
      <w:r>
        <w:rPr>
          <w:rStyle w:val="t2792"/>
          <w:rFonts w:ascii="Arial" w:hAnsi="Arial"/>
        </w:rPr>
        <w:t>*</w:t>
      </w:r>
      <w:r w:rsidR="00F0630A">
        <w:rPr>
          <w:rStyle w:val="t2792"/>
          <w:rFonts w:ascii="Arial" w:hAnsi="Arial"/>
        </w:rPr>
        <w:t>____________________________________ signs as “Borrower” solely for the purpose of releasing and waiving rights under the Illinois homestead exemption laws without personal obligation for payment of any sums secured by this Security Instrument.</w:t>
      </w:r>
    </w:p>
    <w:p w14:paraId="38BE07CC" w14:textId="43741700" w:rsidR="00F0630A" w:rsidRDefault="00F0630A" w:rsidP="00F0630A">
      <w:pPr>
        <w:tabs>
          <w:tab w:val="left" w:pos="720"/>
        </w:tabs>
        <w:jc w:val="both"/>
        <w:rPr>
          <w:rStyle w:val="t2792"/>
          <w:rFonts w:ascii="Arial" w:hAnsi="Arial"/>
          <w:b/>
          <w:sz w:val="28"/>
        </w:rPr>
      </w:pPr>
      <w:r w:rsidRPr="00F0630A">
        <w:rPr>
          <w:rStyle w:val="t2799"/>
          <w:rFonts w:ascii="Arial" w:hAnsi="Arial" w:cs="Arial"/>
          <w:b/>
          <w:bCs/>
          <w:caps/>
          <w:sz w:val="28"/>
          <w:u w:val="single"/>
        </w:rPr>
        <w:lastRenderedPageBreak/>
        <w:t xml:space="preserve">ILLINOIS MORTGAGE, </w:t>
      </w:r>
      <w:r w:rsidR="00100DDF">
        <w:rPr>
          <w:rStyle w:val="t2799"/>
          <w:rFonts w:ascii="Arial" w:hAnsi="Arial" w:cs="Arial"/>
          <w:b/>
          <w:bCs/>
          <w:caps/>
          <w:sz w:val="28"/>
          <w:u w:val="single"/>
        </w:rPr>
        <w:t>(CONT’D)</w:t>
      </w:r>
    </w:p>
    <w:p w14:paraId="05E97AF4" w14:textId="77777777" w:rsidR="00F0630A" w:rsidRDefault="00F0630A" w:rsidP="00F0630A">
      <w:pPr>
        <w:tabs>
          <w:tab w:val="left" w:pos="720"/>
        </w:tabs>
        <w:jc w:val="both"/>
        <w:rPr>
          <w:rStyle w:val="t2792"/>
          <w:rFonts w:ascii="Arial" w:hAnsi="Arial"/>
          <w:b/>
          <w:sz w:val="28"/>
        </w:rPr>
      </w:pPr>
    </w:p>
    <w:p w14:paraId="6D3DE483" w14:textId="043BD1BA" w:rsidR="00F0630A" w:rsidRDefault="00F0630A" w:rsidP="00F0630A">
      <w:pPr>
        <w:tabs>
          <w:tab w:val="left" w:pos="720"/>
        </w:tabs>
        <w:jc w:val="both"/>
        <w:rPr>
          <w:rStyle w:val="t2792"/>
          <w:rFonts w:ascii="Arial" w:hAnsi="Arial"/>
          <w:b/>
          <w:sz w:val="28"/>
        </w:rPr>
      </w:pPr>
      <w:r>
        <w:rPr>
          <w:rStyle w:val="t2792"/>
          <w:rFonts w:ascii="Arial" w:hAnsi="Arial"/>
          <w:b/>
          <w:sz w:val="28"/>
        </w:rPr>
        <w:t>Interest Rate</w:t>
      </w:r>
    </w:p>
    <w:p w14:paraId="7A7479C3" w14:textId="77777777" w:rsidR="00F0630A" w:rsidRDefault="00F0630A" w:rsidP="00F0630A">
      <w:pPr>
        <w:tabs>
          <w:tab w:val="left" w:pos="720"/>
        </w:tabs>
        <w:jc w:val="both"/>
        <w:rPr>
          <w:rStyle w:val="t2792"/>
          <w:rFonts w:ascii="Arial" w:hAnsi="Arial"/>
        </w:rPr>
      </w:pPr>
      <w:r>
        <w:rPr>
          <w:rStyle w:val="t2792"/>
          <w:rFonts w:ascii="Arial" w:hAnsi="Arial"/>
        </w:rPr>
        <w:t>Originators may add the following notice to the end of the second sentence in the definition of (C) “Note” on Page 1 of the instrument (or add an Interest Rate Rider to the mortgage that replaces the definition of (C) “Note” in the mortgage and includes the following language), if the loan is a fixed rate mortgage loan:</w:t>
      </w:r>
    </w:p>
    <w:p w14:paraId="61701790" w14:textId="77777777" w:rsidR="00F0630A" w:rsidRDefault="00F0630A" w:rsidP="00F0630A">
      <w:pPr>
        <w:tabs>
          <w:tab w:val="left" w:pos="720"/>
        </w:tabs>
        <w:jc w:val="both"/>
        <w:rPr>
          <w:rStyle w:val="t2792"/>
          <w:rFonts w:ascii="Arial" w:hAnsi="Arial"/>
        </w:rPr>
      </w:pPr>
      <w:r>
        <w:rPr>
          <w:rStyle w:val="t2792"/>
          <w:rFonts w:ascii="Arial" w:hAnsi="Arial"/>
        </w:rPr>
        <w:tab/>
      </w:r>
    </w:p>
    <w:p w14:paraId="2444D48B" w14:textId="77777777" w:rsidR="00F0630A" w:rsidRDefault="00F0630A" w:rsidP="00F0630A">
      <w:pPr>
        <w:tabs>
          <w:tab w:val="left" w:pos="720"/>
        </w:tabs>
        <w:jc w:val="both"/>
        <w:rPr>
          <w:rStyle w:val="t2792"/>
          <w:rFonts w:ascii="Arial" w:hAnsi="Arial"/>
        </w:rPr>
      </w:pPr>
      <w:r>
        <w:rPr>
          <w:rStyle w:val="t2792"/>
          <w:rFonts w:ascii="Arial" w:hAnsi="Arial"/>
        </w:rPr>
        <w:tab/>
        <w:t>….at the rate of ____%</w:t>
      </w:r>
    </w:p>
    <w:p w14:paraId="7F9A9B2E" w14:textId="77777777" w:rsidR="00F0630A" w:rsidRDefault="00F0630A" w:rsidP="00F0630A">
      <w:pPr>
        <w:pStyle w:val="Heading1"/>
        <w:pBdr>
          <w:bottom w:val="none" w:sz="0" w:space="0" w:color="auto"/>
        </w:pBdr>
        <w:tabs>
          <w:tab w:val="left" w:pos="720"/>
        </w:tabs>
        <w:spacing w:after="120"/>
        <w:jc w:val="left"/>
        <w:rPr>
          <w:rStyle w:val="t2799"/>
          <w:u w:val="single"/>
        </w:rPr>
      </w:pPr>
    </w:p>
    <w:p w14:paraId="694026E0" w14:textId="296D61B8" w:rsidR="00F0630A" w:rsidRDefault="00F0630A" w:rsidP="00F0630A">
      <w:pPr>
        <w:pStyle w:val="Heading1"/>
        <w:pBdr>
          <w:bottom w:val="none" w:sz="0" w:space="0" w:color="auto"/>
        </w:pBdr>
        <w:tabs>
          <w:tab w:val="left" w:pos="720"/>
        </w:tabs>
        <w:spacing w:after="120"/>
        <w:jc w:val="left"/>
        <w:rPr>
          <w:rStyle w:val="t2799"/>
          <w:caps/>
          <w:u w:val="single"/>
        </w:rPr>
      </w:pPr>
      <w:r>
        <w:rPr>
          <w:rStyle w:val="t2799"/>
          <w:u w:val="single"/>
        </w:rPr>
        <w:t xml:space="preserve">INDIANA </w:t>
      </w:r>
      <w:r>
        <w:rPr>
          <w:rStyle w:val="t2799"/>
          <w:caps/>
          <w:u w:val="single"/>
        </w:rPr>
        <w:t>MORTGAGE, FORM 3015, dated 07/2021</w:t>
      </w:r>
    </w:p>
    <w:p w14:paraId="5D204041" w14:textId="77777777" w:rsidR="00F0630A" w:rsidRDefault="00F0630A" w:rsidP="00F0630A">
      <w:pPr>
        <w:tabs>
          <w:tab w:val="left" w:pos="720"/>
        </w:tabs>
        <w:jc w:val="both"/>
        <w:rPr>
          <w:rStyle w:val="t2792"/>
          <w:rFonts w:ascii="Arial" w:hAnsi="Arial"/>
          <w:b/>
          <w:sz w:val="28"/>
        </w:rPr>
      </w:pPr>
      <w:r>
        <w:rPr>
          <w:rStyle w:val="t2792"/>
          <w:rFonts w:ascii="Arial" w:hAnsi="Arial"/>
          <w:b/>
          <w:sz w:val="28"/>
        </w:rPr>
        <w:t>Notice to Borrower</w:t>
      </w:r>
    </w:p>
    <w:p w14:paraId="394DF87F" w14:textId="77777777" w:rsidR="00F0630A" w:rsidRDefault="00F0630A" w:rsidP="00F0630A">
      <w:pPr>
        <w:tabs>
          <w:tab w:val="left" w:pos="720"/>
        </w:tabs>
        <w:jc w:val="both"/>
        <w:rPr>
          <w:rStyle w:val="t2792"/>
          <w:rFonts w:ascii="Arial" w:hAnsi="Arial"/>
        </w:rPr>
      </w:pPr>
      <w:r>
        <w:rPr>
          <w:rStyle w:val="t2792"/>
          <w:rFonts w:ascii="Arial" w:hAnsi="Arial"/>
        </w:rPr>
        <w:t>Originators may add the following notice to the end of the Mortgage (with all letters being bold-faced), if applicable:</w:t>
      </w:r>
    </w:p>
    <w:p w14:paraId="7F42F5C7" w14:textId="77777777" w:rsidR="00F0630A" w:rsidRDefault="00F0630A" w:rsidP="00F0630A">
      <w:pPr>
        <w:spacing w:before="120"/>
        <w:ind w:left="432" w:right="432"/>
        <w:jc w:val="both"/>
        <w:rPr>
          <w:rFonts w:ascii="Arial" w:hAnsi="Arial"/>
        </w:rPr>
      </w:pPr>
      <w:r>
        <w:rPr>
          <w:rStyle w:val="t2792"/>
          <w:rFonts w:ascii="Arial" w:hAnsi="Arial"/>
          <w:b/>
        </w:rPr>
        <w:t>“YOU ARE NOT OBLIGATED TO PAY ANY MONEY UNLESS YOU SIGN THIS CONTRACT AND RETURN IT TO THE SELLER/LENDER”</w:t>
      </w:r>
    </w:p>
    <w:p w14:paraId="46DBC4BC" w14:textId="7B8ED052" w:rsidR="00F0630A" w:rsidRDefault="00F0630A">
      <w:pPr>
        <w:overflowPunct/>
        <w:autoSpaceDE/>
        <w:autoSpaceDN/>
        <w:adjustRightInd/>
        <w:textAlignment w:val="auto"/>
        <w:rPr>
          <w:rFonts w:ascii="Arial" w:hAnsi="Arial"/>
        </w:rPr>
      </w:pPr>
      <w:r>
        <w:rPr>
          <w:rFonts w:ascii="Arial" w:hAnsi="Arial"/>
        </w:rPr>
        <w:br w:type="page"/>
      </w:r>
    </w:p>
    <w:p w14:paraId="58BA597C" w14:textId="60D9C245" w:rsidR="00F0630A" w:rsidRDefault="00F0630A" w:rsidP="00F0630A">
      <w:pPr>
        <w:pStyle w:val="Heading2"/>
        <w:tabs>
          <w:tab w:val="left" w:pos="720"/>
        </w:tabs>
        <w:spacing w:after="120"/>
        <w:rPr>
          <w:rStyle w:val="t2799"/>
          <w:rFonts w:ascii="Arial" w:hAnsi="Arial"/>
          <w:caps/>
          <w:sz w:val="28"/>
        </w:rPr>
      </w:pPr>
      <w:r>
        <w:rPr>
          <w:rStyle w:val="t2799"/>
          <w:rFonts w:ascii="Arial" w:hAnsi="Arial"/>
          <w:caps/>
          <w:sz w:val="28"/>
        </w:rPr>
        <w:lastRenderedPageBreak/>
        <w:t xml:space="preserve">Maryland deed of trust, form 3021, DATED </w:t>
      </w:r>
      <w:r w:rsidR="00A43F51">
        <w:rPr>
          <w:rStyle w:val="t2799"/>
          <w:rFonts w:ascii="Arial" w:hAnsi="Arial"/>
          <w:caps/>
          <w:sz w:val="28"/>
        </w:rPr>
        <w:t>07/2021</w:t>
      </w:r>
    </w:p>
    <w:p w14:paraId="0007C431" w14:textId="77777777" w:rsidR="00F0630A" w:rsidRDefault="00F0630A" w:rsidP="00F0630A">
      <w:pPr>
        <w:tabs>
          <w:tab w:val="left" w:pos="720"/>
        </w:tabs>
        <w:jc w:val="both"/>
        <w:rPr>
          <w:rStyle w:val="t2792"/>
          <w:rFonts w:ascii="Arial" w:hAnsi="Arial"/>
          <w:b/>
          <w:sz w:val="28"/>
        </w:rPr>
      </w:pPr>
      <w:r>
        <w:rPr>
          <w:rStyle w:val="t2792"/>
          <w:rFonts w:ascii="Arial" w:hAnsi="Arial"/>
          <w:b/>
          <w:sz w:val="28"/>
        </w:rPr>
        <w:t>Purchase Money Deed of Trust</w:t>
      </w:r>
    </w:p>
    <w:p w14:paraId="44FE439F" w14:textId="77777777" w:rsidR="00F0630A" w:rsidRDefault="00F0630A" w:rsidP="00F0630A">
      <w:pPr>
        <w:tabs>
          <w:tab w:val="left" w:pos="720"/>
        </w:tabs>
        <w:jc w:val="both"/>
        <w:rPr>
          <w:rStyle w:val="t2792"/>
          <w:rFonts w:ascii="Arial" w:hAnsi="Arial"/>
        </w:rPr>
      </w:pPr>
      <w:r>
        <w:rPr>
          <w:rStyle w:val="t2792"/>
          <w:rFonts w:ascii="Arial" w:hAnsi="Arial"/>
        </w:rPr>
        <w:t>Originators must add the words “Purchase Money” above or in front of the title “Deed of Trust” if all, or any portion, of the loan proceeds are used to purchase the Mortgaged Premises.</w:t>
      </w:r>
    </w:p>
    <w:p w14:paraId="4B18B1EA" w14:textId="49D5407E" w:rsidR="00F0630A" w:rsidRPr="00F0630A" w:rsidRDefault="00F0630A" w:rsidP="00F0630A">
      <w:pPr>
        <w:spacing w:before="120"/>
        <w:jc w:val="both"/>
        <w:rPr>
          <w:rFonts w:ascii="Arial" w:hAnsi="Arial" w:cs="Arial"/>
          <w:szCs w:val="24"/>
          <w:lang w:val="es-ES"/>
        </w:rPr>
      </w:pPr>
      <w:r w:rsidRPr="00BA0467">
        <w:rPr>
          <w:rStyle w:val="t2799"/>
          <w:rFonts w:ascii="Arial" w:hAnsi="Arial" w:cs="Arial"/>
          <w:caps/>
        </w:rPr>
        <w:t>Also</w:t>
      </w:r>
      <w:r>
        <w:rPr>
          <w:rStyle w:val="t2799"/>
          <w:rFonts w:ascii="Arial" w:hAnsi="Arial" w:cs="Arial"/>
          <w:caps/>
        </w:rPr>
        <w:t>,</w:t>
      </w:r>
      <w:r w:rsidRPr="00BA0467">
        <w:rPr>
          <w:rStyle w:val="t2799"/>
          <w:rFonts w:ascii="Arial" w:hAnsi="Arial" w:cs="Arial"/>
        </w:rPr>
        <w:t xml:space="preserve"> </w:t>
      </w:r>
      <w:r w:rsidRPr="00F0630A">
        <w:rPr>
          <w:rFonts w:ascii="Arial" w:hAnsi="Arial" w:cs="Arial"/>
          <w:szCs w:val="24"/>
        </w:rPr>
        <w:t xml:space="preserve">for purchase money deeds of trusts, </w:t>
      </w:r>
      <w:r w:rsidR="00100DDF">
        <w:rPr>
          <w:rFonts w:ascii="Arial" w:hAnsi="Arial" w:cs="Arial"/>
          <w:szCs w:val="24"/>
        </w:rPr>
        <w:t>o</w:t>
      </w:r>
      <w:r w:rsidRPr="00F0630A">
        <w:rPr>
          <w:rFonts w:ascii="Arial" w:hAnsi="Arial" w:cs="Arial"/>
          <w:szCs w:val="24"/>
        </w:rPr>
        <w:t>riginators must add an Affidavit of Consideration.</w:t>
      </w:r>
    </w:p>
    <w:p w14:paraId="5A3B9C2A" w14:textId="77777777" w:rsidR="00F0630A" w:rsidRPr="00F0630A" w:rsidRDefault="00F0630A" w:rsidP="00F0630A">
      <w:pPr>
        <w:tabs>
          <w:tab w:val="left" w:pos="720"/>
        </w:tabs>
        <w:jc w:val="both"/>
        <w:rPr>
          <w:rStyle w:val="t2792"/>
          <w:rFonts w:ascii="Arial" w:hAnsi="Arial" w:cs="Arial"/>
          <w:b/>
          <w:szCs w:val="24"/>
        </w:rPr>
      </w:pPr>
    </w:p>
    <w:p w14:paraId="3BE2DB36" w14:textId="77777777" w:rsidR="00F0630A" w:rsidRPr="00F0630A" w:rsidRDefault="00F0630A" w:rsidP="00F0630A">
      <w:pPr>
        <w:jc w:val="both"/>
        <w:rPr>
          <w:rFonts w:ascii="Arial" w:hAnsi="Arial" w:cs="Arial"/>
          <w:szCs w:val="24"/>
        </w:rPr>
      </w:pPr>
      <w:r w:rsidRPr="00F0630A">
        <w:rPr>
          <w:rFonts w:ascii="Arial" w:hAnsi="Arial" w:cs="Arial"/>
          <w:szCs w:val="24"/>
        </w:rPr>
        <w:t>A sample Affidavit of Consideration is provided below:</w:t>
      </w:r>
    </w:p>
    <w:p w14:paraId="09008C4C" w14:textId="77777777" w:rsidR="00F0630A" w:rsidRPr="00F0630A" w:rsidRDefault="00F0630A" w:rsidP="00F0630A">
      <w:pPr>
        <w:jc w:val="both"/>
        <w:rPr>
          <w:rFonts w:ascii="Arial" w:hAnsi="Arial" w:cs="Arial"/>
          <w:szCs w:val="24"/>
        </w:rPr>
      </w:pPr>
    </w:p>
    <w:p w14:paraId="751305BD" w14:textId="77777777" w:rsidR="00F0630A" w:rsidRPr="00F0630A" w:rsidRDefault="00F0630A" w:rsidP="00F0630A">
      <w:pPr>
        <w:ind w:left="720" w:right="576"/>
        <w:jc w:val="center"/>
        <w:rPr>
          <w:rFonts w:ascii="Arial" w:hAnsi="Arial" w:cs="Arial"/>
          <w:szCs w:val="24"/>
          <w:u w:val="single"/>
        </w:rPr>
      </w:pPr>
      <w:r w:rsidRPr="00F0630A">
        <w:rPr>
          <w:rFonts w:ascii="Arial" w:hAnsi="Arial" w:cs="Arial"/>
          <w:szCs w:val="24"/>
          <w:u w:val="single"/>
        </w:rPr>
        <w:t>AFFIDAVIT OF CONSIDERATION</w:t>
      </w:r>
    </w:p>
    <w:p w14:paraId="4D13A5FF" w14:textId="77777777" w:rsidR="00F0630A" w:rsidRPr="00F0630A" w:rsidRDefault="00F0630A" w:rsidP="00F0630A">
      <w:pPr>
        <w:ind w:left="720" w:right="576"/>
        <w:jc w:val="both"/>
        <w:rPr>
          <w:rFonts w:ascii="Arial" w:hAnsi="Arial" w:cs="Arial"/>
          <w:szCs w:val="24"/>
        </w:rPr>
      </w:pPr>
    </w:p>
    <w:p w14:paraId="05D40D78" w14:textId="77777777" w:rsidR="00F0630A" w:rsidRPr="00F0630A" w:rsidRDefault="00F0630A" w:rsidP="00F0630A">
      <w:pPr>
        <w:ind w:left="720" w:right="576"/>
        <w:jc w:val="both"/>
        <w:rPr>
          <w:rFonts w:ascii="Arial" w:hAnsi="Arial" w:cs="Arial"/>
          <w:szCs w:val="24"/>
        </w:rPr>
      </w:pPr>
      <w:r w:rsidRPr="00F0630A">
        <w:rPr>
          <w:rFonts w:ascii="Arial" w:hAnsi="Arial" w:cs="Arial"/>
          <w:szCs w:val="24"/>
        </w:rPr>
        <w:t xml:space="preserve">I,__________________________________, hereby certify under the penalties of perjury that the actual consideration paid or to be paid for the </w:t>
      </w:r>
      <w:proofErr w:type="spellStart"/>
      <w:r w:rsidRPr="00F0630A">
        <w:rPr>
          <w:rFonts w:ascii="Arial" w:hAnsi="Arial" w:cs="Arial"/>
          <w:szCs w:val="24"/>
        </w:rPr>
        <w:t>aforegoing</w:t>
      </w:r>
      <w:proofErr w:type="spellEnd"/>
      <w:r w:rsidRPr="00F0630A">
        <w:rPr>
          <w:rFonts w:ascii="Arial" w:hAnsi="Arial" w:cs="Arial"/>
          <w:szCs w:val="24"/>
        </w:rPr>
        <w:t xml:space="preserve"> conveyance, including the amount of any deed of trust assumed by the grantee, is in the sum total of $______________________.</w:t>
      </w:r>
    </w:p>
    <w:p w14:paraId="5668F62B" w14:textId="77777777" w:rsidR="00F0630A" w:rsidRPr="00F0630A" w:rsidRDefault="00F0630A" w:rsidP="00F0630A">
      <w:pPr>
        <w:spacing w:before="120"/>
        <w:ind w:left="720" w:right="576"/>
        <w:jc w:val="both"/>
        <w:rPr>
          <w:rFonts w:ascii="Arial" w:hAnsi="Arial" w:cs="Arial"/>
          <w:szCs w:val="24"/>
        </w:rPr>
      </w:pPr>
      <w:r w:rsidRPr="00F0630A">
        <w:rPr>
          <w:rFonts w:ascii="Arial" w:hAnsi="Arial" w:cs="Arial"/>
          <w:szCs w:val="24"/>
        </w:rPr>
        <w:t>WITNESS:</w:t>
      </w:r>
    </w:p>
    <w:p w14:paraId="2FC83457" w14:textId="77777777" w:rsidR="00F0630A" w:rsidRPr="00F0630A" w:rsidRDefault="00F0630A" w:rsidP="00F0630A">
      <w:pPr>
        <w:jc w:val="both"/>
        <w:rPr>
          <w:rFonts w:ascii="Arial" w:hAnsi="Arial" w:cs="Arial"/>
          <w:szCs w:val="24"/>
        </w:rPr>
      </w:pPr>
    </w:p>
    <w:p w14:paraId="2E8CBBFB" w14:textId="77777777" w:rsidR="00F0630A" w:rsidRPr="00F0630A" w:rsidRDefault="00F0630A" w:rsidP="00F0630A">
      <w:pPr>
        <w:jc w:val="both"/>
        <w:rPr>
          <w:rFonts w:ascii="Arial" w:hAnsi="Arial" w:cs="Arial"/>
          <w:szCs w:val="24"/>
        </w:rPr>
      </w:pPr>
      <w:r w:rsidRPr="00F0630A">
        <w:rPr>
          <w:rFonts w:ascii="Arial" w:hAnsi="Arial" w:cs="Arial"/>
          <w:szCs w:val="24"/>
        </w:rPr>
        <w:t>Alternatively, for purchase money deeds of trust, the Affidavit of Consideration may be combined with the required Affidavit of Disbursement. A sample combined Affidavit of Consideration and Disbursement is provided below:</w:t>
      </w:r>
    </w:p>
    <w:p w14:paraId="681465DF" w14:textId="77777777" w:rsidR="00F0630A" w:rsidRPr="00CF18CC" w:rsidRDefault="00F0630A" w:rsidP="00F0630A">
      <w:pPr>
        <w:jc w:val="both"/>
        <w:rPr>
          <w:rFonts w:ascii="Arial" w:hAnsi="Arial" w:cs="Arial"/>
          <w:szCs w:val="24"/>
        </w:rPr>
      </w:pPr>
    </w:p>
    <w:p w14:paraId="7195061C" w14:textId="77777777" w:rsidR="00F0630A" w:rsidRPr="00CF18CC" w:rsidRDefault="00F0630A" w:rsidP="00F0630A">
      <w:pPr>
        <w:ind w:left="810" w:right="486"/>
        <w:jc w:val="center"/>
        <w:rPr>
          <w:rFonts w:ascii="Arial" w:hAnsi="Arial" w:cs="Arial"/>
          <w:szCs w:val="24"/>
        </w:rPr>
      </w:pPr>
      <w:r w:rsidRPr="00CF18CC">
        <w:rPr>
          <w:rFonts w:ascii="Arial" w:hAnsi="Arial" w:cs="Arial"/>
          <w:szCs w:val="24"/>
        </w:rPr>
        <w:t>AFFIDAVIT OF CONSIDERATION AND DISBURSEMENT</w:t>
      </w:r>
    </w:p>
    <w:p w14:paraId="26A14963" w14:textId="77777777" w:rsidR="00F0630A" w:rsidRPr="00CF18CC" w:rsidRDefault="00F0630A" w:rsidP="00F0630A">
      <w:pPr>
        <w:spacing w:before="120"/>
        <w:ind w:left="806" w:right="490"/>
        <w:jc w:val="both"/>
        <w:rPr>
          <w:rFonts w:ascii="Arial" w:hAnsi="Arial" w:cs="Arial"/>
          <w:szCs w:val="24"/>
        </w:rPr>
      </w:pPr>
      <w:r w:rsidRPr="00CF18CC">
        <w:rPr>
          <w:rFonts w:ascii="Arial" w:hAnsi="Arial" w:cs="Arial"/>
          <w:szCs w:val="24"/>
        </w:rPr>
        <w:t>STATE OF _____________________)</w:t>
      </w:r>
    </w:p>
    <w:p w14:paraId="148934CF" w14:textId="37A631F8" w:rsidR="00F0630A" w:rsidRPr="00CF18CC" w:rsidRDefault="00F0630A" w:rsidP="00F0630A">
      <w:pPr>
        <w:ind w:left="810" w:right="486"/>
        <w:jc w:val="both"/>
        <w:rPr>
          <w:rFonts w:ascii="Arial" w:hAnsi="Arial" w:cs="Arial"/>
          <w:szCs w:val="24"/>
        </w:rPr>
      </w:pPr>
      <w:r>
        <w:rPr>
          <w:rFonts w:ascii="Arial" w:hAnsi="Arial" w:cs="Arial"/>
          <w:szCs w:val="24"/>
        </w:rPr>
        <w:t>______________________________</w:t>
      </w:r>
      <w:r w:rsidRPr="00CF18CC">
        <w:rPr>
          <w:rFonts w:ascii="Arial" w:hAnsi="Arial" w:cs="Arial"/>
          <w:szCs w:val="24"/>
        </w:rPr>
        <w:t>) ss</w:t>
      </w:r>
    </w:p>
    <w:p w14:paraId="6EBB9481" w14:textId="584F76D6" w:rsidR="00F0630A" w:rsidRPr="00CF18CC" w:rsidRDefault="00F0630A" w:rsidP="00F0630A">
      <w:pPr>
        <w:ind w:left="810" w:right="486"/>
        <w:jc w:val="both"/>
        <w:rPr>
          <w:rFonts w:ascii="Arial" w:hAnsi="Arial" w:cs="Arial"/>
          <w:szCs w:val="24"/>
        </w:rPr>
      </w:pPr>
      <w:r w:rsidRPr="00CF18CC">
        <w:rPr>
          <w:rFonts w:ascii="Arial" w:hAnsi="Arial" w:cs="Arial"/>
          <w:szCs w:val="24"/>
        </w:rPr>
        <w:t>______________of______________</w:t>
      </w:r>
      <w:r>
        <w:rPr>
          <w:rFonts w:ascii="Arial" w:hAnsi="Arial" w:cs="Arial"/>
          <w:szCs w:val="24"/>
        </w:rPr>
        <w:t>_</w:t>
      </w:r>
      <w:r w:rsidRPr="00CF18CC">
        <w:rPr>
          <w:rFonts w:ascii="Arial" w:hAnsi="Arial" w:cs="Arial"/>
          <w:szCs w:val="24"/>
        </w:rPr>
        <w:t>)</w:t>
      </w:r>
    </w:p>
    <w:p w14:paraId="1BE633B3" w14:textId="77777777" w:rsidR="00F0630A" w:rsidRPr="00CF18CC" w:rsidRDefault="00F0630A" w:rsidP="00F0630A">
      <w:pPr>
        <w:ind w:left="810" w:right="486"/>
        <w:jc w:val="both"/>
        <w:rPr>
          <w:rFonts w:ascii="Arial" w:hAnsi="Arial" w:cs="Arial"/>
          <w:szCs w:val="24"/>
        </w:rPr>
      </w:pPr>
    </w:p>
    <w:p w14:paraId="695A2CBF" w14:textId="279B85BF" w:rsidR="00F0630A" w:rsidRPr="00CF18CC" w:rsidRDefault="00F0630A" w:rsidP="00F0630A">
      <w:pPr>
        <w:ind w:left="810" w:right="486"/>
        <w:jc w:val="both"/>
        <w:rPr>
          <w:rFonts w:ascii="Arial" w:hAnsi="Arial" w:cs="Arial"/>
          <w:szCs w:val="24"/>
        </w:rPr>
      </w:pPr>
      <w:r>
        <w:rPr>
          <w:rFonts w:ascii="Arial" w:hAnsi="Arial" w:cs="Arial"/>
          <w:szCs w:val="24"/>
        </w:rPr>
        <w:t xml:space="preserve">_______________ </w:t>
      </w:r>
      <w:r w:rsidRPr="00CF18CC">
        <w:rPr>
          <w:rFonts w:ascii="Arial" w:hAnsi="Arial" w:cs="Arial"/>
          <w:szCs w:val="24"/>
        </w:rPr>
        <w:t>I HEREBY CERTIFY that on this _____ day of __________,</w:t>
      </w:r>
      <w:r>
        <w:rPr>
          <w:rFonts w:ascii="Arial" w:hAnsi="Arial" w:cs="Arial"/>
          <w:szCs w:val="24"/>
        </w:rPr>
        <w:t xml:space="preserve"> </w:t>
      </w:r>
      <w:r w:rsidRPr="00CF18CC">
        <w:rPr>
          <w:rFonts w:ascii="Arial" w:hAnsi="Arial" w:cs="Arial"/>
          <w:szCs w:val="24"/>
        </w:rPr>
        <w:t>__ before me, the undersigned, a Notary Public of the ________________</w:t>
      </w:r>
      <w:r>
        <w:rPr>
          <w:rFonts w:ascii="Arial" w:hAnsi="Arial" w:cs="Arial"/>
          <w:szCs w:val="24"/>
        </w:rPr>
        <w:t>__</w:t>
      </w:r>
      <w:r w:rsidRPr="00CF18CC">
        <w:rPr>
          <w:rFonts w:ascii="Arial" w:hAnsi="Arial" w:cs="Arial"/>
          <w:szCs w:val="24"/>
        </w:rPr>
        <w:t>, in and for ___________________,</w:t>
      </w:r>
      <w:r>
        <w:rPr>
          <w:rFonts w:ascii="Arial" w:hAnsi="Arial" w:cs="Arial"/>
          <w:szCs w:val="24"/>
        </w:rPr>
        <w:t xml:space="preserve"> </w:t>
      </w:r>
      <w:r w:rsidRPr="00CF18CC">
        <w:rPr>
          <w:rFonts w:ascii="Arial" w:hAnsi="Arial" w:cs="Arial"/>
          <w:szCs w:val="24"/>
        </w:rPr>
        <w:t>personally</w:t>
      </w:r>
      <w:r>
        <w:rPr>
          <w:rFonts w:ascii="Arial" w:hAnsi="Arial" w:cs="Arial"/>
          <w:szCs w:val="24"/>
        </w:rPr>
        <w:t xml:space="preserve"> </w:t>
      </w:r>
      <w:r w:rsidRPr="00CF18CC">
        <w:rPr>
          <w:rFonts w:ascii="Arial" w:hAnsi="Arial" w:cs="Arial"/>
          <w:szCs w:val="24"/>
        </w:rPr>
        <w:t>appeared ___________________, the agent of Lender, known to me or satisfactorily proven, who made oath or affirmation in due form of law that the consideration recited in the Deed of Trust is true and bona fide as set forth therein, that the actual sum of money advanced at the closing transaction by Lender was paid over and disbursed by Lender to either the borrower or the person responsible for disbursement of funds in the closing transaction or to his or her respective agent at a time no later than the execution and delivery of the Deed of Trust by the grantor, that he or she is the agent of Lender, and that he or she is duly authorized to make this affidavit.</w:t>
      </w:r>
    </w:p>
    <w:p w14:paraId="4272E091" w14:textId="1A914ADD" w:rsidR="00F0630A" w:rsidRPr="00CF18CC" w:rsidRDefault="00F0630A" w:rsidP="00F0630A">
      <w:pPr>
        <w:spacing w:before="120"/>
        <w:ind w:left="806" w:right="490"/>
        <w:jc w:val="both"/>
        <w:rPr>
          <w:rFonts w:ascii="Arial" w:hAnsi="Arial" w:cs="Arial"/>
          <w:szCs w:val="24"/>
        </w:rPr>
      </w:pPr>
      <w:r>
        <w:rPr>
          <w:rFonts w:ascii="Arial" w:hAnsi="Arial" w:cs="Arial"/>
          <w:szCs w:val="24"/>
        </w:rPr>
        <w:t>____________________</w:t>
      </w:r>
      <w:r w:rsidRPr="00CF18CC">
        <w:rPr>
          <w:rFonts w:ascii="Arial" w:hAnsi="Arial" w:cs="Arial"/>
          <w:szCs w:val="24"/>
        </w:rPr>
        <w:t xml:space="preserve"> WITNESS my hand and Notarial Seal.</w:t>
      </w:r>
    </w:p>
    <w:p w14:paraId="4C1DEBAC" w14:textId="77777777" w:rsidR="00F0630A" w:rsidRPr="00CF18CC" w:rsidRDefault="00F0630A" w:rsidP="00F0630A">
      <w:pPr>
        <w:ind w:left="810" w:right="486"/>
        <w:jc w:val="both"/>
        <w:rPr>
          <w:rFonts w:ascii="Arial" w:hAnsi="Arial" w:cs="Arial"/>
          <w:szCs w:val="24"/>
        </w:rPr>
      </w:pPr>
      <w:r w:rsidRPr="00CF18CC">
        <w:rPr>
          <w:rFonts w:ascii="Arial" w:hAnsi="Arial" w:cs="Arial"/>
          <w:szCs w:val="24"/>
        </w:rPr>
        <w:t>____________________________________</w:t>
      </w:r>
    </w:p>
    <w:p w14:paraId="32E70CE3" w14:textId="71105E12" w:rsidR="00F0630A" w:rsidRPr="00CF18CC" w:rsidRDefault="00F0630A" w:rsidP="00F0630A">
      <w:pPr>
        <w:ind w:left="810" w:right="486"/>
        <w:jc w:val="both"/>
        <w:rPr>
          <w:rFonts w:ascii="Arial" w:hAnsi="Arial" w:cs="Arial"/>
          <w:szCs w:val="24"/>
        </w:rPr>
      </w:pPr>
      <w:r>
        <w:rPr>
          <w:rFonts w:ascii="Arial" w:hAnsi="Arial" w:cs="Arial"/>
          <w:szCs w:val="24"/>
        </w:rPr>
        <w:t xml:space="preserve">____________________ </w:t>
      </w:r>
      <w:r w:rsidRPr="00CF18CC">
        <w:rPr>
          <w:rFonts w:ascii="Arial" w:hAnsi="Arial" w:cs="Arial"/>
          <w:szCs w:val="24"/>
        </w:rPr>
        <w:t>Notary Public</w:t>
      </w:r>
    </w:p>
    <w:p w14:paraId="6D692A40" w14:textId="3B94688B" w:rsidR="00132424" w:rsidRDefault="00F0630A" w:rsidP="00F0630A">
      <w:pPr>
        <w:ind w:left="810" w:right="486"/>
        <w:jc w:val="both"/>
        <w:rPr>
          <w:rFonts w:ascii="Arial" w:hAnsi="Arial" w:cs="Arial"/>
          <w:szCs w:val="24"/>
        </w:rPr>
      </w:pPr>
      <w:r w:rsidRPr="00CF18CC">
        <w:rPr>
          <w:rFonts w:ascii="Arial" w:hAnsi="Arial" w:cs="Arial"/>
          <w:szCs w:val="24"/>
        </w:rPr>
        <w:t>My Commission Expires:  _________________________________</w:t>
      </w:r>
    </w:p>
    <w:p w14:paraId="477B7570" w14:textId="77777777" w:rsidR="00132424" w:rsidRDefault="00132424">
      <w:pPr>
        <w:overflowPunct/>
        <w:autoSpaceDE/>
        <w:autoSpaceDN/>
        <w:adjustRightInd/>
        <w:textAlignment w:val="auto"/>
        <w:rPr>
          <w:rFonts w:ascii="Arial" w:hAnsi="Arial" w:cs="Arial"/>
          <w:szCs w:val="24"/>
        </w:rPr>
      </w:pPr>
      <w:r>
        <w:rPr>
          <w:rFonts w:ascii="Arial" w:hAnsi="Arial" w:cs="Arial"/>
          <w:szCs w:val="24"/>
        </w:rPr>
        <w:br w:type="page"/>
      </w:r>
    </w:p>
    <w:p w14:paraId="7686C4EB" w14:textId="5BE5E21C" w:rsidR="00F0630A" w:rsidRPr="00750B77" w:rsidRDefault="00A43F51" w:rsidP="00A43F51">
      <w:pPr>
        <w:pStyle w:val="Heading2"/>
        <w:tabs>
          <w:tab w:val="left" w:pos="720"/>
        </w:tabs>
        <w:spacing w:after="120"/>
        <w:rPr>
          <w:rStyle w:val="t2792"/>
          <w:rFonts w:ascii="Arial" w:hAnsi="Arial" w:cs="Arial"/>
          <w:b w:val="0"/>
          <w:szCs w:val="24"/>
        </w:rPr>
      </w:pPr>
      <w:r>
        <w:rPr>
          <w:rStyle w:val="t2799"/>
          <w:rFonts w:ascii="Arial" w:hAnsi="Arial"/>
          <w:caps/>
          <w:sz w:val="28"/>
        </w:rPr>
        <w:lastRenderedPageBreak/>
        <w:t>Maryland deed of trust, C</w:t>
      </w:r>
      <w:r w:rsidRPr="00A43F51">
        <w:rPr>
          <w:rStyle w:val="t2792"/>
          <w:rFonts w:ascii="Arial" w:hAnsi="Arial" w:cs="Arial"/>
          <w:bCs/>
          <w:sz w:val="28"/>
          <w:szCs w:val="28"/>
        </w:rPr>
        <w:t>ONT’D</w:t>
      </w:r>
    </w:p>
    <w:p w14:paraId="7DB13901" w14:textId="77777777" w:rsidR="00F0630A" w:rsidRDefault="00F0630A" w:rsidP="00F0630A">
      <w:pPr>
        <w:tabs>
          <w:tab w:val="left" w:pos="720"/>
        </w:tabs>
        <w:jc w:val="both"/>
        <w:rPr>
          <w:rStyle w:val="t2792"/>
          <w:rFonts w:ascii="Arial" w:hAnsi="Arial"/>
          <w:b/>
          <w:sz w:val="28"/>
        </w:rPr>
      </w:pPr>
      <w:r>
        <w:rPr>
          <w:rStyle w:val="t2792"/>
          <w:rFonts w:ascii="Arial" w:hAnsi="Arial"/>
          <w:b/>
          <w:sz w:val="28"/>
        </w:rPr>
        <w:t xml:space="preserve">Refinancing </w:t>
      </w:r>
    </w:p>
    <w:p w14:paraId="12E4E742" w14:textId="77777777" w:rsidR="00F0630A" w:rsidRPr="0098668B" w:rsidRDefault="00F0630A" w:rsidP="00F0630A">
      <w:pPr>
        <w:tabs>
          <w:tab w:val="left" w:pos="540"/>
        </w:tabs>
        <w:overflowPunct/>
        <w:autoSpaceDE/>
        <w:autoSpaceDN/>
        <w:adjustRightInd/>
        <w:jc w:val="both"/>
        <w:textAlignment w:val="auto"/>
        <w:rPr>
          <w:rFonts w:ascii="Arial" w:hAnsi="Arial" w:cs="Arial"/>
          <w:szCs w:val="24"/>
        </w:rPr>
      </w:pPr>
      <w:r w:rsidRPr="0098668B">
        <w:rPr>
          <w:rFonts w:ascii="Arial" w:hAnsi="Arial" w:cs="Arial"/>
          <w:szCs w:val="24"/>
        </w:rPr>
        <w:t>Originators may add the following legend</w:t>
      </w:r>
      <w:r>
        <w:rPr>
          <w:rFonts w:ascii="Arial" w:hAnsi="Arial" w:cs="Arial"/>
          <w:szCs w:val="24"/>
        </w:rPr>
        <w:t xml:space="preserve">, </w:t>
      </w:r>
      <w:r w:rsidRPr="009E4F58">
        <w:rPr>
          <w:rFonts w:ascii="Arial" w:hAnsi="Arial" w:cs="Arial"/>
          <w:szCs w:val="24"/>
        </w:rPr>
        <w:t>in bold or capitalized letters,</w:t>
      </w:r>
      <w:r w:rsidRPr="0098668B">
        <w:rPr>
          <w:rFonts w:ascii="Arial" w:hAnsi="Arial" w:cs="Arial"/>
          <w:szCs w:val="24"/>
        </w:rPr>
        <w:t xml:space="preserve"> to this document for refinance transactions when applicable (</w:t>
      </w:r>
      <w:r w:rsidRPr="0098668B">
        <w:rPr>
          <w:rFonts w:ascii="Arial" w:hAnsi="Arial" w:cs="Arial"/>
          <w:i/>
          <w:iCs/>
          <w:szCs w:val="24"/>
        </w:rPr>
        <w:t>see</w:t>
      </w:r>
      <w:r w:rsidRPr="0098668B">
        <w:rPr>
          <w:rFonts w:ascii="Arial" w:hAnsi="Arial" w:cs="Arial"/>
          <w:szCs w:val="24"/>
        </w:rPr>
        <w:t xml:space="preserve"> MD Code Ann., Real Prop. § 7-112): </w:t>
      </w:r>
    </w:p>
    <w:p w14:paraId="7288873F" w14:textId="165E5F1B" w:rsidR="00F0630A" w:rsidRDefault="00F0630A" w:rsidP="00F0630A">
      <w:pPr>
        <w:overflowPunct/>
        <w:autoSpaceDE/>
        <w:autoSpaceDN/>
        <w:adjustRightInd/>
        <w:spacing w:before="100" w:beforeAutospacing="1" w:after="100" w:afterAutospacing="1"/>
        <w:ind w:left="720"/>
        <w:textAlignment w:val="auto"/>
        <w:rPr>
          <w:rFonts w:ascii="Arial" w:hAnsi="Arial" w:cs="Arial"/>
          <w:bCs/>
          <w:szCs w:val="24"/>
        </w:rPr>
      </w:pPr>
      <w:r>
        <w:rPr>
          <w:rFonts w:ascii="Arial" w:hAnsi="Arial" w:cs="Arial"/>
          <w:bCs/>
          <w:szCs w:val="24"/>
        </w:rPr>
        <w:t>“</w:t>
      </w:r>
      <w:r w:rsidRPr="0098668B">
        <w:rPr>
          <w:rFonts w:ascii="Arial" w:hAnsi="Arial" w:cs="Arial"/>
          <w:bCs/>
          <w:szCs w:val="24"/>
        </w:rPr>
        <w:t xml:space="preserve">THIS IS A REFINANCE OF A DEED OF TRUST/MORTGAGE/OTHER SECURITY INSTRUMENT RECORDED AMONG THE LAND RECORDS OF </w:t>
      </w:r>
      <w:r w:rsidR="00543C64">
        <w:rPr>
          <w:rFonts w:ascii="Arial" w:hAnsi="Arial" w:cs="Arial"/>
          <w:bCs/>
          <w:szCs w:val="24"/>
        </w:rPr>
        <w:t>__________</w:t>
      </w:r>
      <w:r w:rsidRPr="0098668B">
        <w:rPr>
          <w:rFonts w:ascii="Arial" w:hAnsi="Arial" w:cs="Arial"/>
          <w:bCs/>
          <w:szCs w:val="24"/>
        </w:rPr>
        <w:t>. COUNTY/CITY, MARYLAND IN LIBER NO.</w:t>
      </w:r>
      <w:r w:rsidR="00543C64">
        <w:rPr>
          <w:rFonts w:ascii="Arial" w:hAnsi="Arial" w:cs="Arial"/>
          <w:bCs/>
          <w:szCs w:val="24"/>
        </w:rPr>
        <w:t xml:space="preserve"> ________</w:t>
      </w:r>
      <w:r w:rsidRPr="0098668B">
        <w:rPr>
          <w:rFonts w:ascii="Arial" w:hAnsi="Arial" w:cs="Arial"/>
          <w:bCs/>
          <w:szCs w:val="24"/>
        </w:rPr>
        <w:t xml:space="preserve">. FOLIO </w:t>
      </w:r>
      <w:r w:rsidR="00543C64">
        <w:rPr>
          <w:rFonts w:ascii="Arial" w:hAnsi="Arial" w:cs="Arial"/>
          <w:bCs/>
          <w:szCs w:val="24"/>
        </w:rPr>
        <w:t>______</w:t>
      </w:r>
      <w:r w:rsidRPr="0098668B">
        <w:rPr>
          <w:rFonts w:ascii="Arial" w:hAnsi="Arial" w:cs="Arial"/>
          <w:bCs/>
          <w:szCs w:val="24"/>
        </w:rPr>
        <w:t xml:space="preserve">, IN THE ORIGINAL PRINCIPAL AMOUNT OF </w:t>
      </w:r>
      <w:r w:rsidR="00543C64">
        <w:rPr>
          <w:rFonts w:ascii="Arial" w:hAnsi="Arial" w:cs="Arial"/>
          <w:bCs/>
          <w:szCs w:val="24"/>
        </w:rPr>
        <w:t>__________</w:t>
      </w:r>
      <w:r w:rsidRPr="0098668B">
        <w:rPr>
          <w:rFonts w:ascii="Arial" w:hAnsi="Arial" w:cs="Arial"/>
          <w:bCs/>
          <w:szCs w:val="24"/>
        </w:rPr>
        <w:t xml:space="preserve">, AND WITH THE UNPAID OUTSTANDING PRINCIPAL BALANCE OF </w:t>
      </w:r>
      <w:r w:rsidR="00543C64">
        <w:rPr>
          <w:rFonts w:ascii="Arial" w:hAnsi="Arial" w:cs="Arial"/>
          <w:bCs/>
          <w:szCs w:val="24"/>
        </w:rPr>
        <w:t>__________.</w:t>
      </w:r>
      <w:r w:rsidRPr="0098668B">
        <w:rPr>
          <w:rFonts w:ascii="Arial" w:hAnsi="Arial" w:cs="Arial"/>
          <w:bCs/>
          <w:szCs w:val="24"/>
        </w:rPr>
        <w:t xml:space="preserve"> </w:t>
      </w:r>
      <w:r w:rsidR="00543C64">
        <w:rPr>
          <w:rFonts w:ascii="Arial" w:hAnsi="Arial" w:cs="Arial"/>
          <w:bCs/>
          <w:szCs w:val="24"/>
        </w:rPr>
        <w:t xml:space="preserve"> </w:t>
      </w:r>
      <w:r w:rsidRPr="0098668B">
        <w:rPr>
          <w:rFonts w:ascii="Arial" w:hAnsi="Arial" w:cs="Arial"/>
          <w:bCs/>
          <w:szCs w:val="24"/>
        </w:rPr>
        <w:t>THE INTEREST RATE PROVIDED FOR IN THE EVIDENCE OF INDEBTEDNESS SECURED BY THIS REFINANCE MORTGAGE IS LOWER THAN THE APPLICABLE INTEREST RATE PROVIDED FOR IN THE EVIDENCE OF INDEBTEDNESS SECURED BY THE DEED OF TRUST/MORTGAGE/OTHER SECURITY INSTRUMENT BEING REFINANCED."</w:t>
      </w:r>
    </w:p>
    <w:p w14:paraId="7AB96588" w14:textId="77777777" w:rsidR="00F0630A" w:rsidRDefault="00F0630A" w:rsidP="00F0630A">
      <w:pPr>
        <w:tabs>
          <w:tab w:val="left" w:pos="720"/>
        </w:tabs>
        <w:jc w:val="both"/>
        <w:rPr>
          <w:rStyle w:val="t2792"/>
          <w:rFonts w:ascii="Arial" w:hAnsi="Arial"/>
        </w:rPr>
      </w:pPr>
    </w:p>
    <w:p w14:paraId="3579171B" w14:textId="3689DE50" w:rsidR="00F0630A" w:rsidRDefault="00F0630A" w:rsidP="00F0630A">
      <w:pPr>
        <w:pStyle w:val="Heading2"/>
        <w:tabs>
          <w:tab w:val="left" w:pos="720"/>
        </w:tabs>
        <w:spacing w:after="120"/>
        <w:rPr>
          <w:rStyle w:val="t2799"/>
          <w:rFonts w:ascii="Arial" w:hAnsi="Arial"/>
          <w:caps/>
          <w:sz w:val="28"/>
        </w:rPr>
      </w:pPr>
      <w:r>
        <w:rPr>
          <w:rStyle w:val="t2799"/>
          <w:rFonts w:ascii="Arial" w:hAnsi="Arial"/>
          <w:caps/>
          <w:sz w:val="28"/>
        </w:rPr>
        <w:t>Massachusetts DEEd of Trust, form 3022, DATED</w:t>
      </w:r>
      <w:r w:rsidR="00A43F51">
        <w:rPr>
          <w:rStyle w:val="t2799"/>
          <w:rFonts w:ascii="Arial" w:hAnsi="Arial"/>
          <w:caps/>
          <w:sz w:val="28"/>
        </w:rPr>
        <w:t xml:space="preserve"> 07/2021</w:t>
      </w:r>
    </w:p>
    <w:p w14:paraId="017834AA" w14:textId="77777777" w:rsidR="00F0630A" w:rsidRDefault="00F0630A" w:rsidP="00F0630A">
      <w:pPr>
        <w:tabs>
          <w:tab w:val="left" w:pos="720"/>
        </w:tabs>
        <w:jc w:val="both"/>
        <w:rPr>
          <w:rStyle w:val="t2792"/>
          <w:rFonts w:ascii="Arial" w:hAnsi="Arial"/>
          <w:b/>
          <w:sz w:val="28"/>
        </w:rPr>
      </w:pPr>
      <w:r>
        <w:rPr>
          <w:rStyle w:val="t2792"/>
          <w:rFonts w:ascii="Arial" w:hAnsi="Arial"/>
          <w:b/>
          <w:sz w:val="28"/>
        </w:rPr>
        <w:t>Name of Mortgage Broker</w:t>
      </w:r>
    </w:p>
    <w:p w14:paraId="7B8906AA" w14:textId="77777777" w:rsidR="00F0630A" w:rsidRDefault="00F0630A" w:rsidP="00F0630A">
      <w:pPr>
        <w:overflowPunct/>
        <w:textAlignment w:val="auto"/>
        <w:rPr>
          <w:rStyle w:val="t2792"/>
          <w:rFonts w:ascii="Arial" w:hAnsi="Arial"/>
        </w:rPr>
      </w:pPr>
    </w:p>
    <w:p w14:paraId="52D1AEB4" w14:textId="77777777" w:rsidR="00F0630A" w:rsidRDefault="00F0630A" w:rsidP="00F0630A">
      <w:pPr>
        <w:overflowPunct/>
        <w:textAlignment w:val="auto"/>
        <w:rPr>
          <w:rStyle w:val="t2792"/>
          <w:rFonts w:ascii="Arial" w:hAnsi="Arial" w:cs="Arial"/>
        </w:rPr>
      </w:pPr>
      <w:r>
        <w:rPr>
          <w:rStyle w:val="t2792"/>
          <w:rFonts w:ascii="Arial" w:hAnsi="Arial"/>
        </w:rPr>
        <w:t>Originators must add the following language as a new paragraph (B-1) after paragraph (B), if required under Massachusetts law (</w:t>
      </w:r>
      <w:r>
        <w:rPr>
          <w:rStyle w:val="t2792"/>
          <w:rFonts w:ascii="Arial" w:hAnsi="Arial"/>
          <w:i/>
          <w:iCs/>
        </w:rPr>
        <w:t xml:space="preserve">Mass. Gen. Laws Ann. </w:t>
      </w:r>
      <w:proofErr w:type="spellStart"/>
      <w:r>
        <w:rPr>
          <w:rStyle w:val="t2792"/>
          <w:rFonts w:ascii="Arial" w:hAnsi="Arial"/>
          <w:i/>
          <w:iCs/>
        </w:rPr>
        <w:t>ch.</w:t>
      </w:r>
      <w:proofErr w:type="spellEnd"/>
      <w:r>
        <w:rPr>
          <w:rStyle w:val="t2792"/>
          <w:rFonts w:ascii="Arial" w:hAnsi="Arial"/>
          <w:i/>
          <w:iCs/>
        </w:rPr>
        <w:t xml:space="preserve"> </w:t>
      </w:r>
      <w:r>
        <w:rPr>
          <w:rStyle w:val="t2792"/>
          <w:rFonts w:ascii="Arial" w:hAnsi="Arial" w:cs="Arial"/>
          <w:i/>
          <w:iCs/>
        </w:rPr>
        <w:t>183</w:t>
      </w:r>
      <w:r>
        <w:rPr>
          <w:rFonts w:ascii="Arial" w:hAnsi="Arial" w:cs="Arial"/>
          <w:i/>
          <w:iCs/>
          <w:color w:val="FF0000"/>
          <w:sz w:val="20"/>
        </w:rPr>
        <w:t xml:space="preserve"> </w:t>
      </w:r>
      <w:r>
        <w:rPr>
          <w:rStyle w:val="t2792"/>
          <w:rFonts w:ascii="Arial" w:hAnsi="Arial" w:cs="Arial"/>
          <w:i/>
          <w:iCs/>
        </w:rPr>
        <w:t>§ 6D (2007)</w:t>
      </w:r>
      <w:r>
        <w:rPr>
          <w:rStyle w:val="t2792"/>
          <w:rFonts w:ascii="Arial" w:hAnsi="Arial" w:cs="Arial"/>
        </w:rPr>
        <w:t xml:space="preserve"> related to the use of a Mortgage Broker). If there is no mortgage broker or the mortgage broker is unknown, this should be completed with either “no mortgage broker” or “unknown”, as applicable.</w:t>
      </w:r>
    </w:p>
    <w:p w14:paraId="51281A03" w14:textId="77777777" w:rsidR="00F0630A" w:rsidRDefault="00F0630A" w:rsidP="00F0630A">
      <w:pPr>
        <w:overflowPunct/>
        <w:textAlignment w:val="auto"/>
        <w:rPr>
          <w:rStyle w:val="t2792"/>
          <w:rFonts w:ascii="Arial" w:hAnsi="Arial" w:cs="Arial"/>
        </w:rPr>
      </w:pPr>
    </w:p>
    <w:p w14:paraId="0A7AD124" w14:textId="08D32255" w:rsidR="00F0630A" w:rsidRDefault="00F0630A" w:rsidP="00F0630A">
      <w:pPr>
        <w:ind w:left="720"/>
        <w:rPr>
          <w:rStyle w:val="t2792"/>
          <w:rFonts w:ascii="Arial" w:hAnsi="Arial" w:cs="Arial"/>
        </w:rPr>
      </w:pPr>
      <w:r w:rsidRPr="00BC39AE">
        <w:rPr>
          <w:rStyle w:val="t2792"/>
          <w:rFonts w:ascii="Arial" w:hAnsi="Arial" w:cs="Arial"/>
          <w:b/>
          <w:bCs/>
        </w:rPr>
        <w:t>(B-1)</w:t>
      </w:r>
      <w:r w:rsidR="00BC39AE" w:rsidRPr="00BC39AE">
        <w:rPr>
          <w:rStyle w:val="t2792"/>
          <w:rFonts w:ascii="Arial" w:hAnsi="Arial" w:cs="Arial"/>
          <w:b/>
          <w:bCs/>
        </w:rPr>
        <w:tab/>
      </w:r>
      <w:r w:rsidRPr="00BC39AE">
        <w:rPr>
          <w:rStyle w:val="t2792"/>
          <w:rFonts w:ascii="Arial" w:hAnsi="Arial" w:cs="Arial"/>
          <w:b/>
          <w:bCs/>
        </w:rPr>
        <w:t>“Mortgage Broker”</w:t>
      </w:r>
      <w:r>
        <w:rPr>
          <w:rStyle w:val="t2792"/>
          <w:rFonts w:ascii="Arial" w:hAnsi="Arial" w:cs="Arial"/>
        </w:rPr>
        <w:t xml:space="preserve"> is _________________________. Mortgage Broker’s post office address is____________________________________ and Mortgage Broker’s license number is_____________________</w:t>
      </w:r>
    </w:p>
    <w:p w14:paraId="24B602B5" w14:textId="77777777" w:rsidR="00F0630A" w:rsidRDefault="00F0630A" w:rsidP="00F0630A">
      <w:pPr>
        <w:rPr>
          <w:rStyle w:val="t2792"/>
          <w:rFonts w:ascii="Arial" w:hAnsi="Arial" w:cs="Arial"/>
        </w:rPr>
      </w:pPr>
    </w:p>
    <w:p w14:paraId="7592AF2B" w14:textId="26D31ED6" w:rsidR="00F0630A" w:rsidRDefault="00F0630A" w:rsidP="00F0630A">
      <w:pPr>
        <w:rPr>
          <w:rStyle w:val="t2792"/>
          <w:rFonts w:ascii="Arial" w:hAnsi="Arial" w:cs="Arial"/>
        </w:rPr>
      </w:pPr>
      <w:r>
        <w:rPr>
          <w:rStyle w:val="t2792"/>
          <w:rFonts w:ascii="Arial" w:hAnsi="Arial" w:cs="Arial"/>
        </w:rPr>
        <w:t xml:space="preserve">* When making this authorized change </w:t>
      </w:r>
      <w:r w:rsidRPr="003637E6">
        <w:rPr>
          <w:rStyle w:val="t2792"/>
          <w:rFonts w:ascii="Arial" w:hAnsi="Arial" w:cs="Arial"/>
        </w:rPr>
        <w:t xml:space="preserve">to </w:t>
      </w:r>
      <w:r w:rsidR="003637E6" w:rsidRPr="003637E6">
        <w:rPr>
          <w:rStyle w:val="t2792"/>
          <w:rFonts w:ascii="Arial" w:hAnsi="Arial" w:cs="Arial"/>
          <w:bCs/>
        </w:rPr>
        <w:t>MERS</w:t>
      </w:r>
      <w:r w:rsidR="003637E6" w:rsidRPr="003637E6">
        <w:rPr>
          <w:rStyle w:val="t2792"/>
          <w:rFonts w:ascii="Arial" w:hAnsi="Arial" w:cs="Arial"/>
          <w:bCs/>
          <w:vertAlign w:val="superscript"/>
        </w:rPr>
        <w:t>®</w:t>
      </w:r>
      <w:r w:rsidRPr="003637E6">
        <w:rPr>
          <w:rStyle w:val="t2792"/>
          <w:rFonts w:ascii="Arial" w:hAnsi="Arial" w:cs="Arial"/>
        </w:rPr>
        <w:t xml:space="preserve"> please</w:t>
      </w:r>
      <w:r>
        <w:rPr>
          <w:rStyle w:val="t2792"/>
          <w:rFonts w:ascii="Arial" w:hAnsi="Arial" w:cs="Arial"/>
        </w:rPr>
        <w:t xml:space="preserve"> add the required language as (</w:t>
      </w:r>
      <w:r w:rsidR="0073479B">
        <w:rPr>
          <w:rStyle w:val="t2792"/>
          <w:rFonts w:ascii="Arial" w:hAnsi="Arial" w:cs="Arial"/>
        </w:rPr>
        <w:t>C</w:t>
      </w:r>
      <w:r>
        <w:rPr>
          <w:rStyle w:val="t2792"/>
          <w:rFonts w:ascii="Arial" w:hAnsi="Arial" w:cs="Arial"/>
        </w:rPr>
        <w:t>-</w:t>
      </w:r>
      <w:proofErr w:type="gramStart"/>
      <w:r>
        <w:rPr>
          <w:rStyle w:val="t2792"/>
          <w:rFonts w:ascii="Arial" w:hAnsi="Arial" w:cs="Arial"/>
        </w:rPr>
        <w:t>1</w:t>
      </w:r>
      <w:r w:rsidR="00543C64">
        <w:rPr>
          <w:rStyle w:val="t2792"/>
          <w:rFonts w:ascii="Arial" w:hAnsi="Arial" w:cs="Arial"/>
        </w:rPr>
        <w:t>)</w:t>
      </w:r>
      <w:r>
        <w:rPr>
          <w:rStyle w:val="t2792"/>
          <w:rFonts w:ascii="Arial" w:hAnsi="Arial" w:cs="Arial"/>
        </w:rPr>
        <w:t>*</w:t>
      </w:r>
      <w:proofErr w:type="gramEnd"/>
    </w:p>
    <w:p w14:paraId="5D3E9CB2" w14:textId="77777777" w:rsidR="00A43F51" w:rsidRDefault="00A43F51" w:rsidP="00F0630A">
      <w:pPr>
        <w:rPr>
          <w:rStyle w:val="t2792"/>
          <w:rFonts w:ascii="Arial" w:hAnsi="Arial"/>
          <w:b/>
          <w:sz w:val="28"/>
        </w:rPr>
      </w:pPr>
    </w:p>
    <w:p w14:paraId="17570786" w14:textId="622269B8" w:rsidR="00F0630A" w:rsidRDefault="00F0630A" w:rsidP="00F0630A">
      <w:pPr>
        <w:rPr>
          <w:rStyle w:val="t2792"/>
          <w:rFonts w:ascii="Arial" w:hAnsi="Arial"/>
          <w:b/>
          <w:sz w:val="28"/>
        </w:rPr>
      </w:pPr>
      <w:r>
        <w:rPr>
          <w:rStyle w:val="t2792"/>
          <w:rFonts w:ascii="Arial" w:hAnsi="Arial"/>
          <w:b/>
          <w:sz w:val="28"/>
        </w:rPr>
        <w:t>Name of Mortgage Loan Originator</w:t>
      </w:r>
    </w:p>
    <w:p w14:paraId="220DE17A" w14:textId="010D75D4" w:rsidR="00F0630A" w:rsidRDefault="00543C64" w:rsidP="00F0630A">
      <w:pPr>
        <w:rPr>
          <w:rStyle w:val="t2792"/>
          <w:rFonts w:ascii="Arial" w:hAnsi="Arial" w:cs="Arial"/>
        </w:rPr>
      </w:pPr>
      <w:r>
        <w:rPr>
          <w:rStyle w:val="t2792"/>
          <w:rFonts w:ascii="Arial" w:hAnsi="Arial" w:cs="Arial"/>
        </w:rPr>
        <w:t>Originators</w:t>
      </w:r>
      <w:r w:rsidR="00F0630A">
        <w:rPr>
          <w:rStyle w:val="t2792"/>
          <w:rFonts w:ascii="Arial" w:hAnsi="Arial" w:cs="Arial"/>
        </w:rPr>
        <w:t xml:space="preserve"> must add the following language as a new paragraph (B-2) after paragraph (B-1), if required under Massachusetts law (Mass. Gen. Laws Ann. </w:t>
      </w:r>
      <w:proofErr w:type="spellStart"/>
      <w:r w:rsidR="00F0630A">
        <w:rPr>
          <w:rStyle w:val="t2792"/>
          <w:rFonts w:ascii="Arial" w:hAnsi="Arial" w:cs="Arial"/>
        </w:rPr>
        <w:t>ch.</w:t>
      </w:r>
      <w:proofErr w:type="spellEnd"/>
      <w:r w:rsidR="00F0630A">
        <w:rPr>
          <w:rStyle w:val="t2792"/>
          <w:rFonts w:ascii="Arial" w:hAnsi="Arial" w:cs="Arial"/>
        </w:rPr>
        <w:t xml:space="preserve"> 183 § 6D (2007) related to the use of a Mortgage Loan Originator).  If there is no</w:t>
      </w:r>
      <w:r w:rsidR="003637E6">
        <w:rPr>
          <w:rStyle w:val="t2792"/>
          <w:rFonts w:ascii="Arial" w:hAnsi="Arial" w:cs="Arial"/>
        </w:rPr>
        <w:t xml:space="preserve"> </w:t>
      </w:r>
      <w:r w:rsidR="00F0630A">
        <w:rPr>
          <w:rStyle w:val="t2792"/>
          <w:rFonts w:ascii="Arial" w:hAnsi="Arial" w:cs="Arial"/>
        </w:rPr>
        <w:t>Mortgage Loan Originator or the Mortgage Loan Originator is unknown, the blanks should be completed to indicate “no Mortgage Loan Originator” or “unknown,” as applicable.</w:t>
      </w:r>
    </w:p>
    <w:p w14:paraId="098FDCEB" w14:textId="77777777" w:rsidR="00F0630A" w:rsidRDefault="00F0630A" w:rsidP="00F0630A">
      <w:pPr>
        <w:rPr>
          <w:rStyle w:val="t2792"/>
          <w:rFonts w:ascii="Arial" w:hAnsi="Arial" w:cs="Arial"/>
        </w:rPr>
      </w:pPr>
    </w:p>
    <w:p w14:paraId="6F1AC8F2" w14:textId="7C6E0793" w:rsidR="00F0630A" w:rsidRDefault="00F0630A" w:rsidP="00F0630A">
      <w:pPr>
        <w:ind w:left="720"/>
        <w:rPr>
          <w:rStyle w:val="t2792"/>
          <w:rFonts w:ascii="Arial" w:hAnsi="Arial" w:cs="Arial"/>
        </w:rPr>
      </w:pPr>
      <w:r w:rsidRPr="00BC39AE">
        <w:rPr>
          <w:rStyle w:val="t2792"/>
          <w:rFonts w:ascii="Arial" w:hAnsi="Arial" w:cs="Arial"/>
          <w:b/>
          <w:bCs/>
        </w:rPr>
        <w:t>(B-2)</w:t>
      </w:r>
      <w:r w:rsidR="00BC39AE" w:rsidRPr="00BC39AE">
        <w:rPr>
          <w:rStyle w:val="t2792"/>
          <w:rFonts w:ascii="Arial" w:hAnsi="Arial" w:cs="Arial"/>
          <w:b/>
          <w:bCs/>
        </w:rPr>
        <w:tab/>
      </w:r>
      <w:r w:rsidRPr="00BC39AE">
        <w:rPr>
          <w:rStyle w:val="t2792"/>
          <w:rFonts w:ascii="Arial" w:hAnsi="Arial" w:cs="Arial"/>
          <w:b/>
          <w:bCs/>
        </w:rPr>
        <w:t>“Mortgage Loan Originator”</w:t>
      </w:r>
      <w:r>
        <w:rPr>
          <w:rStyle w:val="t2792"/>
          <w:rFonts w:ascii="Arial" w:hAnsi="Arial" w:cs="Arial"/>
        </w:rPr>
        <w:t xml:space="preserve"> is __________________________________.  Mortgage Loan Originator’s post office address ________________________</w:t>
      </w:r>
    </w:p>
    <w:p w14:paraId="719BDC7E" w14:textId="77777777" w:rsidR="00F0630A" w:rsidRDefault="00F0630A" w:rsidP="00F0630A">
      <w:pPr>
        <w:ind w:firstLine="720"/>
        <w:rPr>
          <w:rStyle w:val="t2792"/>
          <w:rFonts w:ascii="Arial" w:hAnsi="Arial" w:cs="Arial"/>
        </w:rPr>
      </w:pPr>
      <w:r>
        <w:rPr>
          <w:rStyle w:val="t2792"/>
          <w:rFonts w:ascii="Arial" w:hAnsi="Arial" w:cs="Arial"/>
        </w:rPr>
        <w:t>and Mortgage Loan Originator’s license number is _________________________.</w:t>
      </w:r>
    </w:p>
    <w:p w14:paraId="2C82F035" w14:textId="77777777" w:rsidR="00A43F51" w:rsidRDefault="00A43F51" w:rsidP="00A43F51">
      <w:pPr>
        <w:rPr>
          <w:rStyle w:val="t2792"/>
          <w:rFonts w:ascii="Arial" w:hAnsi="Arial" w:cs="Arial"/>
        </w:rPr>
      </w:pPr>
    </w:p>
    <w:p w14:paraId="16A0281C" w14:textId="5C84BDBC" w:rsidR="00F0630A" w:rsidRPr="00750B77" w:rsidRDefault="00A43F51" w:rsidP="00A43F51">
      <w:pPr>
        <w:rPr>
          <w:rStyle w:val="t2792"/>
          <w:rFonts w:ascii="Arial" w:hAnsi="Arial" w:cs="Arial"/>
          <w:highlight w:val="yellow"/>
        </w:rPr>
      </w:pPr>
      <w:r>
        <w:rPr>
          <w:rStyle w:val="t2792"/>
          <w:rFonts w:ascii="Arial" w:hAnsi="Arial" w:cs="Arial"/>
        </w:rPr>
        <w:t>*</w:t>
      </w:r>
      <w:r w:rsidR="00F0630A">
        <w:rPr>
          <w:rStyle w:val="t2792"/>
          <w:rFonts w:ascii="Arial" w:hAnsi="Arial" w:cs="Arial"/>
        </w:rPr>
        <w:t>When making this authorized change to MERS</w:t>
      </w:r>
      <w:r w:rsidR="003637E6" w:rsidRPr="003637E6">
        <w:rPr>
          <w:rStyle w:val="t2792"/>
          <w:rFonts w:ascii="Arial" w:hAnsi="Arial" w:cs="Arial"/>
          <w:bCs/>
          <w:vertAlign w:val="superscript"/>
        </w:rPr>
        <w:t>®</w:t>
      </w:r>
      <w:r w:rsidR="00F0630A">
        <w:rPr>
          <w:rStyle w:val="t2792"/>
          <w:rFonts w:ascii="Arial" w:hAnsi="Arial" w:cs="Arial"/>
        </w:rPr>
        <w:t xml:space="preserve"> please add the required language as </w:t>
      </w:r>
      <w:r w:rsidR="00F0630A" w:rsidRPr="00B233AD">
        <w:rPr>
          <w:rStyle w:val="t2792"/>
          <w:rFonts w:ascii="Arial" w:hAnsi="Arial" w:cs="Arial"/>
        </w:rPr>
        <w:t>(</w:t>
      </w:r>
      <w:r w:rsidR="0073479B">
        <w:rPr>
          <w:rStyle w:val="t2792"/>
          <w:rFonts w:ascii="Arial" w:hAnsi="Arial" w:cs="Arial"/>
        </w:rPr>
        <w:t>C</w:t>
      </w:r>
      <w:r w:rsidR="00F0630A" w:rsidRPr="00B233AD">
        <w:rPr>
          <w:rStyle w:val="t2792"/>
          <w:rFonts w:ascii="Arial" w:hAnsi="Arial" w:cs="Arial"/>
        </w:rPr>
        <w:t>-2) *</w:t>
      </w:r>
    </w:p>
    <w:p w14:paraId="7858A22C" w14:textId="7B526AFE" w:rsidR="00FA1AB7" w:rsidRDefault="00FA1AB7" w:rsidP="00FA1AB7">
      <w:pPr>
        <w:overflowPunct/>
        <w:textAlignment w:val="auto"/>
        <w:rPr>
          <w:rFonts w:ascii="Arial" w:hAnsi="Arial" w:cs="Arial"/>
          <w:color w:val="000000"/>
          <w:szCs w:val="24"/>
        </w:rPr>
      </w:pPr>
    </w:p>
    <w:p w14:paraId="23DF799A" w14:textId="7029A8E1" w:rsidR="00A43F51" w:rsidRDefault="00A43F51">
      <w:pPr>
        <w:overflowPunct/>
        <w:autoSpaceDE/>
        <w:autoSpaceDN/>
        <w:adjustRightInd/>
        <w:textAlignment w:val="auto"/>
        <w:rPr>
          <w:rFonts w:ascii="Arial" w:hAnsi="Arial" w:cs="Arial"/>
          <w:color w:val="000000"/>
          <w:szCs w:val="24"/>
        </w:rPr>
      </w:pPr>
      <w:r>
        <w:rPr>
          <w:rFonts w:ascii="Arial" w:hAnsi="Arial" w:cs="Arial"/>
          <w:color w:val="000000"/>
          <w:szCs w:val="24"/>
        </w:rPr>
        <w:br w:type="page"/>
      </w:r>
    </w:p>
    <w:p w14:paraId="534223E7" w14:textId="58A92F90" w:rsidR="00A43F51" w:rsidRDefault="00A43F51" w:rsidP="00A43F51">
      <w:pPr>
        <w:pStyle w:val="Heading2"/>
        <w:tabs>
          <w:tab w:val="left" w:pos="720"/>
        </w:tabs>
        <w:spacing w:after="120"/>
        <w:rPr>
          <w:rStyle w:val="t2799"/>
          <w:rFonts w:ascii="Arial" w:hAnsi="Arial"/>
          <w:caps/>
          <w:sz w:val="28"/>
        </w:rPr>
      </w:pPr>
      <w:r>
        <w:rPr>
          <w:rStyle w:val="t2799"/>
          <w:rFonts w:ascii="Arial" w:hAnsi="Arial"/>
          <w:caps/>
          <w:sz w:val="28"/>
        </w:rPr>
        <w:lastRenderedPageBreak/>
        <w:t xml:space="preserve">neVADA </w:t>
      </w:r>
      <w:r w:rsidR="003637E6">
        <w:rPr>
          <w:rStyle w:val="t2799"/>
          <w:rFonts w:ascii="Arial" w:hAnsi="Arial"/>
          <w:caps/>
          <w:sz w:val="28"/>
        </w:rPr>
        <w:t xml:space="preserve">DEED OF TRUST, </w:t>
      </w:r>
      <w:r>
        <w:rPr>
          <w:rStyle w:val="t2799"/>
          <w:rFonts w:ascii="Arial" w:hAnsi="Arial"/>
          <w:caps/>
          <w:sz w:val="28"/>
        </w:rPr>
        <w:t>form 3029, DATED 07/2021</w:t>
      </w:r>
    </w:p>
    <w:p w14:paraId="2B6838B9" w14:textId="77777777" w:rsidR="00A43F51" w:rsidRDefault="00A43F51" w:rsidP="00A43F51">
      <w:pPr>
        <w:tabs>
          <w:tab w:val="left" w:pos="720"/>
        </w:tabs>
        <w:jc w:val="both"/>
        <w:rPr>
          <w:rStyle w:val="t2792"/>
          <w:rFonts w:ascii="Arial" w:hAnsi="Arial"/>
          <w:b/>
          <w:sz w:val="28"/>
        </w:rPr>
      </w:pPr>
      <w:r>
        <w:rPr>
          <w:rStyle w:val="t2792"/>
          <w:rFonts w:ascii="Arial" w:hAnsi="Arial"/>
          <w:b/>
          <w:sz w:val="28"/>
        </w:rPr>
        <w:t>Name of Mortgage Broker</w:t>
      </w:r>
    </w:p>
    <w:p w14:paraId="5854E8F2" w14:textId="77777777" w:rsidR="00A43F51" w:rsidRDefault="00A43F51" w:rsidP="00A43F51">
      <w:pPr>
        <w:tabs>
          <w:tab w:val="left" w:pos="720"/>
        </w:tabs>
        <w:jc w:val="both"/>
        <w:rPr>
          <w:rStyle w:val="t2792"/>
          <w:rFonts w:ascii="Arial" w:hAnsi="Arial"/>
          <w:szCs w:val="24"/>
        </w:rPr>
      </w:pPr>
    </w:p>
    <w:p w14:paraId="4C7980A7" w14:textId="77777777" w:rsidR="00A43F51" w:rsidRDefault="00A43F51" w:rsidP="00A43F51">
      <w:pPr>
        <w:tabs>
          <w:tab w:val="left" w:pos="720"/>
        </w:tabs>
        <w:jc w:val="both"/>
        <w:rPr>
          <w:rStyle w:val="t2792"/>
          <w:rFonts w:ascii="Arial" w:hAnsi="Arial"/>
          <w:szCs w:val="24"/>
        </w:rPr>
      </w:pPr>
      <w:r>
        <w:rPr>
          <w:rStyle w:val="t2792"/>
          <w:rFonts w:ascii="Arial" w:hAnsi="Arial"/>
          <w:szCs w:val="24"/>
        </w:rPr>
        <w:t>Originators may add the following language, if required under Nevada law, in the space immediately below and to the left of the text, “Space Above this Line for Recording Data”.</w:t>
      </w:r>
    </w:p>
    <w:p w14:paraId="6C49605B" w14:textId="77777777" w:rsidR="00A43F51" w:rsidRDefault="00A43F51" w:rsidP="00A43F51">
      <w:pPr>
        <w:tabs>
          <w:tab w:val="left" w:pos="720"/>
        </w:tabs>
        <w:jc w:val="both"/>
        <w:rPr>
          <w:rStyle w:val="t2792"/>
          <w:rFonts w:ascii="Arial" w:hAnsi="Arial"/>
          <w:szCs w:val="24"/>
        </w:rPr>
      </w:pPr>
      <w:r>
        <w:rPr>
          <w:rStyle w:val="t2792"/>
          <w:rFonts w:ascii="Arial" w:hAnsi="Arial"/>
          <w:szCs w:val="24"/>
        </w:rPr>
        <w:tab/>
      </w:r>
    </w:p>
    <w:p w14:paraId="56026D28" w14:textId="77777777" w:rsidR="00A43F51" w:rsidRDefault="00A43F51" w:rsidP="00A43F51">
      <w:pPr>
        <w:tabs>
          <w:tab w:val="left" w:pos="720"/>
        </w:tabs>
        <w:jc w:val="both"/>
        <w:rPr>
          <w:rStyle w:val="t2792"/>
          <w:rFonts w:ascii="Arial" w:hAnsi="Arial"/>
          <w:szCs w:val="24"/>
        </w:rPr>
      </w:pPr>
      <w:r>
        <w:rPr>
          <w:rStyle w:val="t2792"/>
          <w:rFonts w:ascii="Arial" w:hAnsi="Arial"/>
          <w:szCs w:val="24"/>
        </w:rPr>
        <w:tab/>
        <w:t>[Mortgage Broker’s Name]</w:t>
      </w:r>
    </w:p>
    <w:p w14:paraId="3622792A" w14:textId="77777777" w:rsidR="00A43F51" w:rsidRDefault="00A43F51" w:rsidP="00A43F51">
      <w:pPr>
        <w:tabs>
          <w:tab w:val="left" w:pos="720"/>
        </w:tabs>
        <w:jc w:val="both"/>
        <w:rPr>
          <w:rStyle w:val="t2792"/>
          <w:rFonts w:ascii="Arial" w:hAnsi="Arial"/>
          <w:szCs w:val="24"/>
        </w:rPr>
      </w:pPr>
      <w:r>
        <w:rPr>
          <w:rStyle w:val="t2792"/>
          <w:rFonts w:ascii="Arial" w:hAnsi="Arial"/>
          <w:szCs w:val="24"/>
        </w:rPr>
        <w:tab/>
        <w:t>NV License # __________</w:t>
      </w:r>
    </w:p>
    <w:p w14:paraId="0940AE69" w14:textId="77777777" w:rsidR="00FA1AB7" w:rsidRDefault="00FA1AB7" w:rsidP="00FA1AB7">
      <w:pPr>
        <w:overflowPunct/>
        <w:textAlignment w:val="auto"/>
        <w:rPr>
          <w:rFonts w:ascii="Arial" w:hAnsi="Arial" w:cs="Arial"/>
          <w:color w:val="000000"/>
          <w:szCs w:val="24"/>
        </w:rPr>
      </w:pPr>
    </w:p>
    <w:p w14:paraId="272DB12E" w14:textId="71C0EBF0" w:rsidR="00A43F51" w:rsidRDefault="00A43F51" w:rsidP="00A43F51">
      <w:pPr>
        <w:pStyle w:val="Heading2"/>
        <w:tabs>
          <w:tab w:val="left" w:pos="720"/>
        </w:tabs>
        <w:spacing w:after="120"/>
        <w:rPr>
          <w:rStyle w:val="t2799"/>
          <w:rFonts w:ascii="Arial" w:hAnsi="Arial"/>
          <w:caps/>
          <w:sz w:val="28"/>
        </w:rPr>
      </w:pPr>
      <w:r>
        <w:rPr>
          <w:rStyle w:val="t2799"/>
          <w:rFonts w:ascii="Arial" w:hAnsi="Arial"/>
          <w:caps/>
          <w:sz w:val="28"/>
        </w:rPr>
        <w:t>new york mortgage, form 3033, DATED 07/2021</w:t>
      </w:r>
    </w:p>
    <w:p w14:paraId="1EF306E8" w14:textId="77777777" w:rsidR="00A43F51" w:rsidRDefault="00A43F51" w:rsidP="00A43F51">
      <w:pPr>
        <w:tabs>
          <w:tab w:val="left" w:pos="720"/>
        </w:tabs>
        <w:jc w:val="both"/>
        <w:rPr>
          <w:rStyle w:val="t2792"/>
          <w:rFonts w:ascii="Arial" w:hAnsi="Arial"/>
          <w:b/>
          <w:sz w:val="28"/>
        </w:rPr>
      </w:pPr>
      <w:r>
        <w:rPr>
          <w:rStyle w:val="t2792"/>
          <w:rFonts w:ascii="Arial" w:hAnsi="Arial"/>
          <w:b/>
          <w:sz w:val="28"/>
        </w:rPr>
        <w:t>Property Improvement Clause</w:t>
      </w:r>
    </w:p>
    <w:p w14:paraId="6C5CB9E9" w14:textId="5FBE04D5" w:rsidR="00A43F51" w:rsidRDefault="00A43F51" w:rsidP="00A43F51">
      <w:pPr>
        <w:pStyle w:val="BodyText"/>
        <w:tabs>
          <w:tab w:val="left" w:pos="720"/>
        </w:tabs>
        <w:rPr>
          <w:rStyle w:val="t2792"/>
          <w:rFonts w:ascii="Arial" w:hAnsi="Arial"/>
        </w:rPr>
      </w:pPr>
      <w:r>
        <w:rPr>
          <w:rStyle w:val="t2792"/>
          <w:rFonts w:ascii="Arial" w:hAnsi="Arial"/>
        </w:rPr>
        <w:t xml:space="preserve">The New York Mortgage sets forth the “Description of the Property” on Page 4 of the standard New York Mortgage and on Page 2 of the Short Form New York Mortgage. </w:t>
      </w:r>
      <w:r w:rsidR="008A450B">
        <w:rPr>
          <w:rStyle w:val="t2792"/>
          <w:rFonts w:ascii="Arial" w:hAnsi="Arial"/>
        </w:rPr>
        <w:t xml:space="preserve"> </w:t>
      </w:r>
      <w:r>
        <w:rPr>
          <w:rStyle w:val="t2792"/>
          <w:rFonts w:ascii="Arial" w:hAnsi="Arial"/>
        </w:rPr>
        <w:t>To ensure that county clerks can easily identify a Mortgage that is secured by a one- or two-family property, an originator may include a sentence to that effect on the bottom of the first page, such as:</w:t>
      </w:r>
    </w:p>
    <w:p w14:paraId="3C55125C" w14:textId="77777777" w:rsidR="00A43F51" w:rsidRDefault="00A43F51" w:rsidP="00A43F51">
      <w:pPr>
        <w:tabs>
          <w:tab w:val="left" w:pos="720"/>
        </w:tabs>
        <w:jc w:val="both"/>
        <w:rPr>
          <w:rFonts w:ascii="Arial" w:hAnsi="Arial"/>
        </w:rPr>
      </w:pPr>
    </w:p>
    <w:p w14:paraId="26AE30DC" w14:textId="77777777" w:rsidR="00A43F51" w:rsidRDefault="00A43F51" w:rsidP="00A43F51">
      <w:pPr>
        <w:pStyle w:val="BlockText"/>
        <w:tabs>
          <w:tab w:val="clear" w:pos="720"/>
        </w:tabs>
        <w:ind w:left="432" w:right="432"/>
        <w:rPr>
          <w:rStyle w:val="t2792"/>
        </w:rPr>
      </w:pPr>
      <w:r>
        <w:rPr>
          <w:rStyle w:val="t2792"/>
        </w:rPr>
        <w:t>This property is or will be principally improved by a one- or two-family house or dwelling only.</w:t>
      </w:r>
    </w:p>
    <w:p w14:paraId="03952ECF" w14:textId="77777777" w:rsidR="00A43F51" w:rsidRDefault="00A43F51" w:rsidP="00A43F51">
      <w:pPr>
        <w:ind w:left="432" w:right="432"/>
        <w:jc w:val="both"/>
        <w:rPr>
          <w:rStyle w:val="t2792"/>
          <w:rFonts w:ascii="Arial" w:hAnsi="Arial"/>
        </w:rPr>
      </w:pPr>
    </w:p>
    <w:p w14:paraId="0D31683C" w14:textId="50B2ACAA" w:rsidR="00A43F51" w:rsidRDefault="00A43F51" w:rsidP="00A43F51">
      <w:pPr>
        <w:pStyle w:val="Heading2"/>
        <w:tabs>
          <w:tab w:val="left" w:pos="720"/>
        </w:tabs>
        <w:spacing w:after="120"/>
        <w:rPr>
          <w:rStyle w:val="t2799"/>
          <w:rFonts w:ascii="Arial" w:hAnsi="Arial"/>
          <w:caps/>
          <w:sz w:val="28"/>
        </w:rPr>
      </w:pPr>
      <w:r>
        <w:rPr>
          <w:rStyle w:val="t2799"/>
          <w:rFonts w:ascii="Arial" w:hAnsi="Arial"/>
          <w:caps/>
          <w:sz w:val="28"/>
        </w:rPr>
        <w:t>North carolina deed of trust, form 3034, DATED 07/2021</w:t>
      </w:r>
    </w:p>
    <w:p w14:paraId="3B787FA4" w14:textId="77777777" w:rsidR="00A43F51" w:rsidRDefault="00A43F51" w:rsidP="00A43F51">
      <w:pPr>
        <w:tabs>
          <w:tab w:val="left" w:pos="720"/>
        </w:tabs>
        <w:jc w:val="both"/>
        <w:rPr>
          <w:rStyle w:val="t2792"/>
          <w:rFonts w:ascii="Arial" w:hAnsi="Arial"/>
          <w:b/>
          <w:sz w:val="28"/>
        </w:rPr>
      </w:pPr>
      <w:r>
        <w:rPr>
          <w:rStyle w:val="t2792"/>
          <w:rFonts w:ascii="Arial" w:hAnsi="Arial"/>
          <w:b/>
          <w:sz w:val="28"/>
        </w:rPr>
        <w:t>Name of Mortgage Broker</w:t>
      </w:r>
    </w:p>
    <w:p w14:paraId="18C5991D" w14:textId="3609BBFC" w:rsidR="00A43F51" w:rsidRDefault="00A43F51" w:rsidP="00A43F51">
      <w:pPr>
        <w:overflowPunct/>
        <w:spacing w:before="240"/>
        <w:textAlignment w:val="auto"/>
        <w:rPr>
          <w:rStyle w:val="t2792"/>
          <w:rFonts w:ascii="Arial" w:hAnsi="Arial" w:cs="Arial"/>
        </w:rPr>
      </w:pPr>
      <w:r>
        <w:rPr>
          <w:rStyle w:val="t2792"/>
          <w:rFonts w:ascii="Arial" w:hAnsi="Arial"/>
        </w:rPr>
        <w:t>Originators must add the following language as a new paragraph (B-1) after paragraph (</w:t>
      </w:r>
      <w:r w:rsidR="00BC39AE">
        <w:rPr>
          <w:rStyle w:val="t2792"/>
          <w:rFonts w:ascii="Arial" w:hAnsi="Arial"/>
        </w:rPr>
        <w:t>B</w:t>
      </w:r>
      <w:r>
        <w:rPr>
          <w:rStyle w:val="t2792"/>
          <w:rFonts w:ascii="Arial" w:hAnsi="Arial"/>
        </w:rPr>
        <w:t xml:space="preserve">), if required under North Carolina law (N.C. Gen. Stat. </w:t>
      </w:r>
      <w:r>
        <w:rPr>
          <w:rStyle w:val="t2792"/>
          <w:rFonts w:ascii="Arial" w:hAnsi="Arial" w:cs="Arial"/>
        </w:rPr>
        <w:t>§ 45A-4) related to the use of a Mortgage Broker).</w:t>
      </w:r>
    </w:p>
    <w:p w14:paraId="6F8F9B8A" w14:textId="16260483" w:rsidR="00A43F51" w:rsidRDefault="00A43F51" w:rsidP="00A43F51">
      <w:pPr>
        <w:tabs>
          <w:tab w:val="left" w:pos="720"/>
        </w:tabs>
        <w:jc w:val="both"/>
        <w:rPr>
          <w:rStyle w:val="t2792"/>
          <w:rFonts w:ascii="Arial" w:hAnsi="Arial" w:cs="Arial"/>
        </w:rPr>
      </w:pPr>
    </w:p>
    <w:p w14:paraId="734EEB33" w14:textId="0CE94424" w:rsidR="00A43F51" w:rsidRDefault="00A43F51" w:rsidP="00A43F51">
      <w:pPr>
        <w:tabs>
          <w:tab w:val="left" w:pos="720"/>
        </w:tabs>
        <w:jc w:val="both"/>
        <w:rPr>
          <w:rStyle w:val="t2792"/>
          <w:rFonts w:ascii="Arial" w:hAnsi="Arial" w:cs="Arial"/>
        </w:rPr>
      </w:pPr>
      <w:r>
        <w:rPr>
          <w:rStyle w:val="t2792"/>
          <w:rFonts w:ascii="Arial" w:hAnsi="Arial" w:cs="Arial"/>
        </w:rPr>
        <w:tab/>
      </w:r>
      <w:r w:rsidRPr="008A450B">
        <w:rPr>
          <w:rStyle w:val="t2792"/>
          <w:rFonts w:ascii="Arial" w:hAnsi="Arial" w:cs="Arial"/>
          <w:b/>
          <w:bCs/>
        </w:rPr>
        <w:t>(B-1)</w:t>
      </w:r>
      <w:r w:rsidR="00BC39AE" w:rsidRPr="008A450B">
        <w:rPr>
          <w:rStyle w:val="t2792"/>
          <w:rFonts w:ascii="Arial" w:hAnsi="Arial" w:cs="Arial"/>
          <w:b/>
          <w:bCs/>
        </w:rPr>
        <w:tab/>
      </w:r>
      <w:r w:rsidRPr="008A450B">
        <w:rPr>
          <w:rStyle w:val="t2792"/>
          <w:rFonts w:ascii="Arial" w:hAnsi="Arial" w:cs="Arial"/>
          <w:b/>
          <w:bCs/>
        </w:rPr>
        <w:t>“Mortgage Broker”</w:t>
      </w:r>
      <w:r>
        <w:rPr>
          <w:rStyle w:val="t2792"/>
          <w:rFonts w:ascii="Arial" w:hAnsi="Arial" w:cs="Arial"/>
        </w:rPr>
        <w:t xml:space="preserve"> is _____________________.</w:t>
      </w:r>
    </w:p>
    <w:p w14:paraId="373A2CD6" w14:textId="4017540E" w:rsidR="00FA1AB7" w:rsidRDefault="00FA1AB7" w:rsidP="00FA1AB7">
      <w:pPr>
        <w:overflowPunct/>
        <w:textAlignment w:val="auto"/>
        <w:rPr>
          <w:rFonts w:ascii="Arial" w:hAnsi="Arial" w:cs="Arial"/>
          <w:color w:val="000000"/>
          <w:szCs w:val="24"/>
        </w:rPr>
      </w:pPr>
    </w:p>
    <w:p w14:paraId="5A0078DF" w14:textId="5F29F068" w:rsidR="00A43F51" w:rsidRDefault="00A43F51">
      <w:pPr>
        <w:overflowPunct/>
        <w:autoSpaceDE/>
        <w:autoSpaceDN/>
        <w:adjustRightInd/>
        <w:textAlignment w:val="auto"/>
        <w:rPr>
          <w:rFonts w:ascii="Arial" w:hAnsi="Arial" w:cs="Arial"/>
          <w:color w:val="000000"/>
          <w:szCs w:val="24"/>
        </w:rPr>
      </w:pPr>
      <w:r>
        <w:rPr>
          <w:rFonts w:ascii="Arial" w:hAnsi="Arial" w:cs="Arial"/>
          <w:color w:val="000000"/>
          <w:szCs w:val="24"/>
        </w:rPr>
        <w:br w:type="page"/>
      </w:r>
    </w:p>
    <w:p w14:paraId="2EFC4D81" w14:textId="634E764D" w:rsidR="00A43F51" w:rsidRDefault="00A43F51" w:rsidP="00A43F51">
      <w:pPr>
        <w:tabs>
          <w:tab w:val="left" w:pos="720"/>
        </w:tabs>
        <w:spacing w:after="120"/>
        <w:rPr>
          <w:rStyle w:val="t2799"/>
          <w:rFonts w:ascii="Arial" w:hAnsi="Arial"/>
          <w:b/>
          <w:caps/>
          <w:sz w:val="28"/>
          <w:u w:val="single"/>
        </w:rPr>
      </w:pPr>
      <w:r>
        <w:rPr>
          <w:rStyle w:val="t2799"/>
          <w:rFonts w:ascii="Arial" w:hAnsi="Arial"/>
          <w:b/>
          <w:caps/>
          <w:sz w:val="28"/>
          <w:u w:val="single"/>
        </w:rPr>
        <w:lastRenderedPageBreak/>
        <w:t>PEnnsylvania mortgage, form 3039, DATED 07/2021</w:t>
      </w:r>
    </w:p>
    <w:p w14:paraId="20361DD0" w14:textId="77777777" w:rsidR="00A43F51" w:rsidRDefault="00A43F51" w:rsidP="00A43F51">
      <w:pPr>
        <w:tabs>
          <w:tab w:val="left" w:pos="720"/>
        </w:tabs>
        <w:jc w:val="both"/>
        <w:rPr>
          <w:rStyle w:val="t2792"/>
          <w:rFonts w:ascii="Arial" w:hAnsi="Arial"/>
          <w:b/>
          <w:sz w:val="28"/>
        </w:rPr>
      </w:pPr>
      <w:r>
        <w:rPr>
          <w:rStyle w:val="t2792"/>
          <w:rFonts w:ascii="Arial" w:hAnsi="Arial"/>
          <w:b/>
          <w:sz w:val="28"/>
        </w:rPr>
        <w:t>Mortgagee Certification</w:t>
      </w:r>
    </w:p>
    <w:p w14:paraId="57228722" w14:textId="77777777" w:rsidR="00A43F51" w:rsidRDefault="00A43F51" w:rsidP="00A43F51">
      <w:pPr>
        <w:tabs>
          <w:tab w:val="left" w:pos="720"/>
        </w:tabs>
        <w:jc w:val="both"/>
        <w:rPr>
          <w:rStyle w:val="t2792"/>
          <w:rFonts w:ascii="Arial" w:hAnsi="Arial"/>
        </w:rPr>
      </w:pPr>
      <w:r>
        <w:rPr>
          <w:rStyle w:val="t2792"/>
          <w:rFonts w:ascii="Arial" w:hAnsi="Arial"/>
        </w:rPr>
        <w:t>Originators may add a certificate of the mortgagee’s address, required by Pa. Statute Ann. Section 21-265, acceptable to their local recorder of deeds and substantially in the following form:</w:t>
      </w:r>
    </w:p>
    <w:p w14:paraId="62A703A2" w14:textId="77777777" w:rsidR="00A43F51" w:rsidRDefault="00A43F51" w:rsidP="00A43F51">
      <w:pPr>
        <w:tabs>
          <w:tab w:val="left" w:pos="720"/>
        </w:tabs>
        <w:jc w:val="both"/>
        <w:rPr>
          <w:rFonts w:ascii="Arial" w:hAnsi="Arial"/>
        </w:rPr>
      </w:pPr>
    </w:p>
    <w:p w14:paraId="3C43475A" w14:textId="77777777" w:rsidR="00A43F51" w:rsidRDefault="00A43F51" w:rsidP="00A43F51">
      <w:pPr>
        <w:spacing w:before="120"/>
        <w:ind w:left="432" w:right="432"/>
        <w:jc w:val="both"/>
        <w:rPr>
          <w:rFonts w:ascii="Arial" w:hAnsi="Arial"/>
        </w:rPr>
      </w:pPr>
      <w:r>
        <w:rPr>
          <w:rStyle w:val="t2792"/>
          <w:rFonts w:ascii="Arial" w:hAnsi="Arial"/>
        </w:rPr>
        <w:t>I certify that the address of the foregoing mortgagee is:</w:t>
      </w:r>
    </w:p>
    <w:p w14:paraId="7C1517F1" w14:textId="77777777" w:rsidR="00A43F51" w:rsidRDefault="00A43F51" w:rsidP="00A43F51">
      <w:pPr>
        <w:ind w:left="432" w:right="432"/>
        <w:jc w:val="both"/>
        <w:rPr>
          <w:rStyle w:val="t2792"/>
          <w:rFonts w:ascii="Arial" w:hAnsi="Arial"/>
        </w:rPr>
      </w:pPr>
      <w:r>
        <w:rPr>
          <w:rStyle w:val="t2792"/>
          <w:rFonts w:ascii="Arial" w:hAnsi="Arial"/>
        </w:rPr>
        <w:t>____________________________________________________________</w:t>
      </w:r>
    </w:p>
    <w:p w14:paraId="504466FF" w14:textId="77777777" w:rsidR="00A43F51" w:rsidRDefault="00A43F51" w:rsidP="00A43F51">
      <w:pPr>
        <w:pStyle w:val="Heading3"/>
        <w:pBdr>
          <w:bottom w:val="none" w:sz="0" w:space="0" w:color="auto"/>
        </w:pBdr>
        <w:jc w:val="left"/>
        <w:rPr>
          <w:rStyle w:val="t2799"/>
          <w:bCs/>
        </w:rPr>
      </w:pPr>
    </w:p>
    <w:p w14:paraId="6B301495" w14:textId="77777777" w:rsidR="00A43F51" w:rsidRDefault="00A43F51" w:rsidP="00A43F51">
      <w:pPr>
        <w:pStyle w:val="Heading3"/>
        <w:pBdr>
          <w:bottom w:val="none" w:sz="0" w:space="0" w:color="auto"/>
        </w:pBdr>
        <w:jc w:val="left"/>
        <w:rPr>
          <w:rStyle w:val="t2799"/>
          <w:bCs/>
        </w:rPr>
      </w:pPr>
      <w:r>
        <w:rPr>
          <w:rStyle w:val="t2799"/>
          <w:bCs/>
        </w:rPr>
        <w:t>Open-End Mortgage</w:t>
      </w:r>
    </w:p>
    <w:p w14:paraId="47D3F33F" w14:textId="50EC5876" w:rsidR="00A43F51" w:rsidRDefault="00A43F51" w:rsidP="00A43F51">
      <w:pPr>
        <w:tabs>
          <w:tab w:val="left" w:pos="720"/>
        </w:tabs>
        <w:jc w:val="both"/>
        <w:rPr>
          <w:rFonts w:ascii="Arial" w:hAnsi="Arial" w:cs="Arial"/>
          <w:color w:val="000000"/>
          <w:szCs w:val="24"/>
        </w:rPr>
      </w:pPr>
      <w:r>
        <w:rPr>
          <w:rFonts w:ascii="Arial" w:hAnsi="Arial" w:cs="Arial"/>
        </w:rPr>
        <w:t>When appropriate pursuant to the Mechanics’ Lien Act of 1963, as amended, (49 P.L. Section 1101 et.</w:t>
      </w:r>
      <w:r>
        <w:t> </w:t>
      </w:r>
      <w:r>
        <w:rPr>
          <w:rFonts w:ascii="Arial" w:hAnsi="Arial" w:cs="Arial"/>
        </w:rPr>
        <w:t xml:space="preserve">seq.), originators may add the following language to </w:t>
      </w:r>
      <w:r>
        <w:rPr>
          <w:rFonts w:ascii="Arial" w:hAnsi="Arial" w:cs="Arial"/>
          <w:color w:val="000000"/>
          <w:szCs w:val="24"/>
        </w:rPr>
        <w:t>indicate that the mortgage is an open-end mortgage the proceeds from which will be used to pay all or part of the cost of the erection, construction, alteration</w:t>
      </w:r>
      <w:r w:rsidR="00363CBB">
        <w:rPr>
          <w:rFonts w:ascii="Arial" w:hAnsi="Arial" w:cs="Arial"/>
          <w:color w:val="000000"/>
          <w:szCs w:val="24"/>
        </w:rPr>
        <w:t>,</w:t>
      </w:r>
      <w:r>
        <w:rPr>
          <w:rFonts w:ascii="Arial" w:hAnsi="Arial" w:cs="Arial"/>
          <w:color w:val="000000"/>
          <w:szCs w:val="24"/>
        </w:rPr>
        <w:t xml:space="preserve"> or repair of the mortgaged premises:</w:t>
      </w:r>
    </w:p>
    <w:p w14:paraId="292788F6" w14:textId="77777777" w:rsidR="00A43F51" w:rsidRDefault="00A43F51" w:rsidP="00A43F51">
      <w:pPr>
        <w:rPr>
          <w:rFonts w:ascii="Arial" w:hAnsi="Arial"/>
        </w:rPr>
      </w:pPr>
    </w:p>
    <w:p w14:paraId="6CBE0D5F" w14:textId="77777777" w:rsidR="00A43F51" w:rsidRDefault="00A43F51" w:rsidP="00A43F51">
      <w:pPr>
        <w:ind w:firstLine="720"/>
        <w:rPr>
          <w:rStyle w:val="t2792"/>
          <w:rFonts w:ascii="Arial" w:hAnsi="Arial"/>
        </w:rPr>
      </w:pPr>
      <w:r>
        <w:rPr>
          <w:rFonts w:ascii="Arial" w:hAnsi="Arial"/>
        </w:rPr>
        <w:t>(a)</w:t>
      </w:r>
      <w:r>
        <w:rPr>
          <w:rFonts w:ascii="Arial" w:hAnsi="Arial"/>
        </w:rPr>
        <w:tab/>
      </w:r>
      <w:r>
        <w:rPr>
          <w:rStyle w:val="t2792"/>
          <w:rFonts w:ascii="Arial" w:hAnsi="Arial"/>
        </w:rPr>
        <w:t xml:space="preserve">The words “Open-end” may be added in front of, above or below, the caption of the </w:t>
      </w:r>
      <w:proofErr w:type="gramStart"/>
      <w:r>
        <w:rPr>
          <w:rStyle w:val="t2792"/>
          <w:rFonts w:ascii="Arial" w:hAnsi="Arial"/>
        </w:rPr>
        <w:t>Mortgage;</w:t>
      </w:r>
      <w:proofErr w:type="gramEnd"/>
    </w:p>
    <w:p w14:paraId="5213E4B4" w14:textId="77777777" w:rsidR="00A43F51" w:rsidRDefault="00A43F51" w:rsidP="00A43F51">
      <w:pPr>
        <w:ind w:firstLine="720"/>
        <w:rPr>
          <w:rFonts w:ascii="Arial" w:hAnsi="Arial" w:cs="Arial"/>
          <w:color w:val="000000"/>
          <w:szCs w:val="24"/>
        </w:rPr>
      </w:pPr>
    </w:p>
    <w:p w14:paraId="6039BC82" w14:textId="2BD0333D" w:rsidR="00A43F51" w:rsidRDefault="00A43F51" w:rsidP="00A43F51">
      <w:pPr>
        <w:ind w:firstLine="720"/>
        <w:rPr>
          <w:rFonts w:ascii="Arial" w:hAnsi="Arial" w:cs="Arial"/>
          <w:color w:val="000000"/>
          <w:szCs w:val="24"/>
        </w:rPr>
      </w:pPr>
      <w:r>
        <w:rPr>
          <w:rFonts w:ascii="Arial" w:hAnsi="Arial" w:cs="Arial"/>
          <w:color w:val="000000"/>
          <w:szCs w:val="24"/>
        </w:rPr>
        <w:t>(b)</w:t>
      </w:r>
      <w:r>
        <w:rPr>
          <w:rFonts w:ascii="Arial" w:hAnsi="Arial" w:cs="Arial"/>
          <w:color w:val="000000"/>
          <w:szCs w:val="24"/>
        </w:rPr>
        <w:tab/>
        <w:t>Below the caption, the following may be added: “The proceeds of this open-end mortgage are used to pay all or part of the cost of the erection, construction, alteration</w:t>
      </w:r>
      <w:r w:rsidR="00363CBB">
        <w:rPr>
          <w:rFonts w:ascii="Arial" w:hAnsi="Arial" w:cs="Arial"/>
          <w:color w:val="000000"/>
          <w:szCs w:val="24"/>
        </w:rPr>
        <w:t>,</w:t>
      </w:r>
      <w:r>
        <w:rPr>
          <w:rFonts w:ascii="Arial" w:hAnsi="Arial" w:cs="Arial"/>
          <w:color w:val="000000"/>
          <w:szCs w:val="24"/>
        </w:rPr>
        <w:t xml:space="preserve"> or repair of the Property”</w:t>
      </w:r>
    </w:p>
    <w:p w14:paraId="44BEFBFF" w14:textId="6DD63A61" w:rsidR="00FA1AB7" w:rsidRDefault="00FA1AB7" w:rsidP="00FA1AB7">
      <w:pPr>
        <w:overflowPunct/>
        <w:textAlignment w:val="auto"/>
        <w:rPr>
          <w:rFonts w:ascii="Arial" w:hAnsi="Arial" w:cs="Arial"/>
          <w:color w:val="000000"/>
          <w:szCs w:val="24"/>
        </w:rPr>
      </w:pPr>
    </w:p>
    <w:p w14:paraId="4A7070F1" w14:textId="50446AC5" w:rsidR="00443AAF" w:rsidRDefault="00443AAF" w:rsidP="00443AAF">
      <w:pPr>
        <w:tabs>
          <w:tab w:val="left" w:pos="720"/>
        </w:tabs>
        <w:spacing w:after="120"/>
        <w:rPr>
          <w:rStyle w:val="t2799"/>
          <w:rFonts w:ascii="Arial" w:hAnsi="Arial"/>
          <w:b/>
          <w:caps/>
          <w:sz w:val="28"/>
          <w:u w:val="single"/>
        </w:rPr>
      </w:pPr>
      <w:r>
        <w:rPr>
          <w:rStyle w:val="t2799"/>
          <w:rFonts w:ascii="Arial" w:hAnsi="Arial"/>
          <w:b/>
          <w:caps/>
          <w:sz w:val="28"/>
          <w:u w:val="single"/>
        </w:rPr>
        <w:t>P</w:t>
      </w:r>
      <w:r>
        <w:rPr>
          <w:rStyle w:val="t2799"/>
          <w:rFonts w:ascii="Arial" w:hAnsi="Arial"/>
          <w:b/>
          <w:caps/>
          <w:sz w:val="28"/>
          <w:u w:val="single"/>
        </w:rPr>
        <w:t>uerto rico</w:t>
      </w:r>
      <w:r>
        <w:rPr>
          <w:rStyle w:val="t2799"/>
          <w:rFonts w:ascii="Arial" w:hAnsi="Arial"/>
          <w:b/>
          <w:caps/>
          <w:sz w:val="28"/>
          <w:u w:val="single"/>
        </w:rPr>
        <w:t xml:space="preserve"> mortgage, form 30</w:t>
      </w:r>
      <w:r>
        <w:rPr>
          <w:rStyle w:val="t2799"/>
          <w:rFonts w:ascii="Arial" w:hAnsi="Arial"/>
          <w:b/>
          <w:caps/>
          <w:sz w:val="28"/>
          <w:u w:val="single"/>
        </w:rPr>
        <w:t>53</w:t>
      </w:r>
      <w:r>
        <w:rPr>
          <w:rStyle w:val="t2799"/>
          <w:rFonts w:ascii="Arial" w:hAnsi="Arial"/>
          <w:b/>
          <w:caps/>
          <w:sz w:val="28"/>
          <w:u w:val="single"/>
        </w:rPr>
        <w:t>, DATED 07/2021</w:t>
      </w:r>
    </w:p>
    <w:p w14:paraId="4DD4E381" w14:textId="50FA2130" w:rsidR="00443AAF" w:rsidRDefault="00443AAF" w:rsidP="00443AAF">
      <w:pPr>
        <w:tabs>
          <w:tab w:val="left" w:pos="720"/>
        </w:tabs>
        <w:jc w:val="both"/>
        <w:rPr>
          <w:rStyle w:val="t2792"/>
          <w:rFonts w:ascii="Arial" w:hAnsi="Arial"/>
          <w:b/>
          <w:sz w:val="28"/>
        </w:rPr>
      </w:pPr>
      <w:r>
        <w:rPr>
          <w:rStyle w:val="t2792"/>
          <w:rFonts w:ascii="Arial" w:hAnsi="Arial"/>
          <w:b/>
          <w:sz w:val="28"/>
        </w:rPr>
        <w:t>Definition of Rider</w:t>
      </w:r>
    </w:p>
    <w:p w14:paraId="26D80069" w14:textId="51CA151B" w:rsidR="00443AAF" w:rsidRPr="00443AAF" w:rsidRDefault="00443AAF" w:rsidP="00443AAF">
      <w:pPr>
        <w:tabs>
          <w:tab w:val="left" w:pos="720"/>
        </w:tabs>
        <w:jc w:val="both"/>
        <w:rPr>
          <w:rStyle w:val="t2792"/>
          <w:rFonts w:ascii="Arial" w:hAnsi="Arial" w:cs="Arial"/>
          <w:b/>
          <w:sz w:val="28"/>
        </w:rPr>
      </w:pPr>
      <w:r>
        <w:rPr>
          <w:rFonts w:ascii="Arial" w:hAnsi="Arial" w:cs="Arial"/>
        </w:rPr>
        <w:t>Originators may</w:t>
      </w:r>
      <w:r w:rsidRPr="00443AAF">
        <w:rPr>
          <w:rFonts w:ascii="Arial" w:hAnsi="Arial" w:cs="Arial"/>
        </w:rPr>
        <w:t xml:space="preserve"> revise the Definition of (D) Rider, if a rider(s) is signed in connection with the </w:t>
      </w:r>
      <w:r>
        <w:rPr>
          <w:rFonts w:ascii="Arial" w:hAnsi="Arial" w:cs="Arial"/>
        </w:rPr>
        <w:t xml:space="preserve">mortgage </w:t>
      </w:r>
      <w:r w:rsidRPr="00443AAF">
        <w:rPr>
          <w:rFonts w:ascii="Arial" w:hAnsi="Arial" w:cs="Arial"/>
        </w:rPr>
        <w:t>loan, by adding information after the last sentence that identifies the type of rider(s) accompanying the Mortgage.</w:t>
      </w:r>
    </w:p>
    <w:p w14:paraId="093EFB89" w14:textId="77777777" w:rsidR="00443AAF" w:rsidRDefault="00443AAF" w:rsidP="00443AAF">
      <w:pPr>
        <w:tabs>
          <w:tab w:val="left" w:pos="720"/>
        </w:tabs>
        <w:spacing w:after="120"/>
        <w:rPr>
          <w:rStyle w:val="t2799"/>
          <w:rFonts w:ascii="Arial" w:hAnsi="Arial"/>
          <w:caps/>
          <w:sz w:val="28"/>
        </w:rPr>
      </w:pPr>
    </w:p>
    <w:p w14:paraId="0DFF69A7" w14:textId="0CB65891" w:rsidR="00A43F51" w:rsidRDefault="00A43F51" w:rsidP="00A43F51">
      <w:pPr>
        <w:pStyle w:val="Heading2"/>
        <w:tabs>
          <w:tab w:val="left" w:pos="720"/>
        </w:tabs>
        <w:spacing w:after="120"/>
        <w:rPr>
          <w:rStyle w:val="t2799"/>
          <w:rFonts w:ascii="Arial" w:hAnsi="Arial"/>
          <w:caps/>
          <w:sz w:val="28"/>
        </w:rPr>
      </w:pPr>
      <w:r>
        <w:rPr>
          <w:rStyle w:val="t2799"/>
          <w:rFonts w:ascii="Arial" w:hAnsi="Arial"/>
          <w:caps/>
          <w:sz w:val="28"/>
        </w:rPr>
        <w:t xml:space="preserve">virginia deed of trust, form 3047, DATED </w:t>
      </w:r>
      <w:r w:rsidRPr="00A43F51">
        <w:rPr>
          <w:rStyle w:val="t2799"/>
          <w:rFonts w:ascii="Arial" w:hAnsi="Arial"/>
          <w:bCs/>
          <w:caps/>
          <w:sz w:val="28"/>
        </w:rPr>
        <w:t>07/2021</w:t>
      </w:r>
    </w:p>
    <w:p w14:paraId="1A84E058" w14:textId="77777777" w:rsidR="00A43F51" w:rsidRDefault="00A43F51" w:rsidP="00A43F51">
      <w:pPr>
        <w:tabs>
          <w:tab w:val="left" w:pos="720"/>
        </w:tabs>
        <w:jc w:val="both"/>
        <w:rPr>
          <w:rStyle w:val="t2792"/>
          <w:rFonts w:ascii="Arial" w:hAnsi="Arial"/>
          <w:b/>
          <w:sz w:val="28"/>
        </w:rPr>
      </w:pPr>
      <w:r>
        <w:rPr>
          <w:rStyle w:val="t2792"/>
          <w:rFonts w:ascii="Arial" w:hAnsi="Arial"/>
          <w:b/>
          <w:sz w:val="28"/>
        </w:rPr>
        <w:t>Refinancing</w:t>
      </w:r>
    </w:p>
    <w:p w14:paraId="055E82A5" w14:textId="338F9EF8" w:rsidR="00A43F51" w:rsidRDefault="00B233AD" w:rsidP="00A43F51">
      <w:pPr>
        <w:tabs>
          <w:tab w:val="left" w:pos="720"/>
        </w:tabs>
        <w:rPr>
          <w:rStyle w:val="t2792"/>
          <w:rFonts w:ascii="Arial" w:hAnsi="Arial"/>
        </w:rPr>
      </w:pPr>
      <w:r>
        <w:rPr>
          <w:rStyle w:val="t2792"/>
          <w:rFonts w:ascii="Arial" w:hAnsi="Arial"/>
        </w:rPr>
        <w:t>O</w:t>
      </w:r>
      <w:r w:rsidR="00A43F51">
        <w:rPr>
          <w:rStyle w:val="t2792"/>
          <w:rFonts w:ascii="Arial" w:hAnsi="Arial"/>
        </w:rPr>
        <w:t>riginators may add the following language at the beginning of the document, but after the Lender, Borrower, Trustee Granting Clause, required by Va. Code Ann. Section 55.1-319, (with all letters being capitalized or bold-faced):</w:t>
      </w:r>
    </w:p>
    <w:p w14:paraId="15C6B4AF" w14:textId="77777777" w:rsidR="00A43F51" w:rsidRDefault="00A43F51" w:rsidP="00A43F51">
      <w:pPr>
        <w:tabs>
          <w:tab w:val="left" w:pos="720"/>
        </w:tabs>
        <w:jc w:val="both"/>
        <w:rPr>
          <w:rFonts w:ascii="Arial" w:hAnsi="Arial"/>
        </w:rPr>
      </w:pPr>
    </w:p>
    <w:p w14:paraId="030E4EA8" w14:textId="77777777" w:rsidR="00A43F51" w:rsidRDefault="00A43F51" w:rsidP="00A43F51">
      <w:pPr>
        <w:pStyle w:val="Header"/>
        <w:tabs>
          <w:tab w:val="clear" w:pos="4320"/>
          <w:tab w:val="clear" w:pos="8640"/>
        </w:tabs>
        <w:rPr>
          <w:rStyle w:val="t2792"/>
          <w:rFonts w:ascii="Arial" w:hAnsi="Arial"/>
        </w:rPr>
      </w:pPr>
      <w:r>
        <w:rPr>
          <w:rStyle w:val="t2792"/>
          <w:rFonts w:ascii="Arial" w:hAnsi="Arial"/>
          <w:b/>
        </w:rPr>
        <w:t xml:space="preserve"> “THIS IS A REFINANCE OF A (DEED OF TRUST, MORTGAGE OR OTHER SECURITY INTEREST) RECORDED IN THE CLERK’S OFFICE, CIRCUIT COURT OF (NAME OF COUNTY OR CITY), VIRGINIA, IN DEED BOOK __________, PAGE __________, IN THE ORIGINAL PRINCIPAL AMOUNT OF __________ AND WITH THE OUTSTANDING PRINCIPAL BALANCE WHICH IS __________ WHICH HAD AN INTEREST RATE OF _____ PER ANNUM.”</w:t>
      </w:r>
    </w:p>
    <w:p w14:paraId="4E8A85C9" w14:textId="333B5540" w:rsidR="00FA1AB7" w:rsidRDefault="00FA1AB7" w:rsidP="00FA1AB7">
      <w:pPr>
        <w:overflowPunct/>
        <w:textAlignment w:val="auto"/>
        <w:rPr>
          <w:rFonts w:ascii="Arial" w:hAnsi="Arial" w:cs="Arial"/>
          <w:color w:val="000000"/>
          <w:szCs w:val="24"/>
        </w:rPr>
      </w:pPr>
    </w:p>
    <w:p w14:paraId="06423AF1" w14:textId="35DBD5FD" w:rsidR="00FA1AB7" w:rsidRDefault="00FA1AB7" w:rsidP="00FA1AB7">
      <w:pPr>
        <w:overflowPunct/>
        <w:textAlignment w:val="auto"/>
        <w:rPr>
          <w:rFonts w:ascii="Arial" w:hAnsi="Arial" w:cs="Arial"/>
          <w:color w:val="000000"/>
          <w:szCs w:val="24"/>
        </w:rPr>
      </w:pPr>
    </w:p>
    <w:p w14:paraId="4DAD2BB8" w14:textId="4BFFAA6F" w:rsidR="00A43F51" w:rsidRDefault="00A43F51">
      <w:pPr>
        <w:overflowPunct/>
        <w:autoSpaceDE/>
        <w:autoSpaceDN/>
        <w:adjustRightInd/>
        <w:textAlignment w:val="auto"/>
        <w:rPr>
          <w:rFonts w:ascii="Arial" w:hAnsi="Arial" w:cs="Arial"/>
          <w:color w:val="000000"/>
          <w:szCs w:val="24"/>
        </w:rPr>
      </w:pPr>
      <w:r>
        <w:rPr>
          <w:rFonts w:ascii="Arial" w:hAnsi="Arial" w:cs="Arial"/>
          <w:color w:val="000000"/>
          <w:szCs w:val="24"/>
        </w:rPr>
        <w:br w:type="page"/>
      </w:r>
    </w:p>
    <w:p w14:paraId="18BA340F" w14:textId="7A925BA5" w:rsidR="00A43F51" w:rsidRDefault="00A43F51" w:rsidP="00A43F51">
      <w:pPr>
        <w:tabs>
          <w:tab w:val="left" w:pos="720"/>
        </w:tabs>
        <w:spacing w:after="120"/>
        <w:rPr>
          <w:rStyle w:val="t2799"/>
          <w:rFonts w:ascii="Arial" w:hAnsi="Arial"/>
          <w:b/>
          <w:caps/>
          <w:sz w:val="28"/>
          <w:u w:val="single"/>
        </w:rPr>
      </w:pPr>
      <w:r>
        <w:rPr>
          <w:rStyle w:val="t2799"/>
          <w:rFonts w:ascii="Arial" w:hAnsi="Arial"/>
          <w:b/>
          <w:caps/>
          <w:sz w:val="28"/>
          <w:u w:val="single"/>
        </w:rPr>
        <w:lastRenderedPageBreak/>
        <w:t>WASHIngton Deed of Trust, form 3048, DATED 07/2021</w:t>
      </w:r>
    </w:p>
    <w:p w14:paraId="3A6BEF47" w14:textId="77777777" w:rsidR="00A43F51" w:rsidRDefault="00A43F51" w:rsidP="00A43F51">
      <w:pPr>
        <w:tabs>
          <w:tab w:val="left" w:pos="720"/>
        </w:tabs>
        <w:jc w:val="both"/>
        <w:rPr>
          <w:rFonts w:ascii="Tms Rmn" w:hAnsi="Tms Rmn"/>
          <w:szCs w:val="24"/>
        </w:rPr>
      </w:pPr>
      <w:r>
        <w:rPr>
          <w:rStyle w:val="t2792"/>
          <w:rFonts w:ascii="Arial" w:hAnsi="Arial"/>
          <w:b/>
          <w:sz w:val="28"/>
        </w:rPr>
        <w:t>Abbreviated Legal Description</w:t>
      </w:r>
    </w:p>
    <w:p w14:paraId="59C749BD" w14:textId="77777777" w:rsidR="00A43F51" w:rsidRDefault="00A43F51" w:rsidP="00A43F51">
      <w:pPr>
        <w:tabs>
          <w:tab w:val="left" w:pos="720"/>
        </w:tabs>
        <w:jc w:val="both"/>
        <w:rPr>
          <w:rStyle w:val="t2792"/>
          <w:rFonts w:ascii="Arial" w:hAnsi="Arial"/>
        </w:rPr>
      </w:pPr>
      <w:r>
        <w:rPr>
          <w:rStyle w:val="t2792"/>
          <w:rFonts w:ascii="Arial" w:hAnsi="Arial"/>
        </w:rPr>
        <w:t>Originators may add the following abbreviated legal description and assessor’s property tax/account number below the property description and property address:</w:t>
      </w:r>
    </w:p>
    <w:p w14:paraId="4D64B46C" w14:textId="77777777" w:rsidR="00A43F51" w:rsidRDefault="00A43F51" w:rsidP="00A43F51">
      <w:pPr>
        <w:tabs>
          <w:tab w:val="left" w:pos="720"/>
        </w:tabs>
        <w:jc w:val="both"/>
        <w:rPr>
          <w:rStyle w:val="t2792"/>
          <w:rFonts w:ascii="Arial" w:hAnsi="Arial"/>
        </w:rPr>
      </w:pPr>
    </w:p>
    <w:p w14:paraId="2B6A6821" w14:textId="77777777" w:rsidR="00A43F51" w:rsidRDefault="00A43F51" w:rsidP="00A43F51">
      <w:pPr>
        <w:tabs>
          <w:tab w:val="left" w:pos="720"/>
        </w:tabs>
        <w:jc w:val="both"/>
        <w:rPr>
          <w:rStyle w:val="t2792"/>
          <w:rFonts w:ascii="Arial" w:hAnsi="Arial"/>
        </w:rPr>
      </w:pPr>
      <w:r>
        <w:rPr>
          <w:rStyle w:val="t2792"/>
          <w:rFonts w:ascii="Arial" w:hAnsi="Arial"/>
        </w:rPr>
        <w:tab/>
        <w:t>The Abbreviated Legal Description of the Property described above is as follows:</w:t>
      </w:r>
    </w:p>
    <w:p w14:paraId="2C298C1C" w14:textId="77777777" w:rsidR="00A43F51" w:rsidRDefault="00A43F51" w:rsidP="00A43F51">
      <w:pPr>
        <w:tabs>
          <w:tab w:val="left" w:pos="720"/>
        </w:tabs>
        <w:jc w:val="both"/>
        <w:rPr>
          <w:rStyle w:val="t2792"/>
          <w:rFonts w:ascii="Arial" w:hAnsi="Arial"/>
        </w:rPr>
      </w:pPr>
      <w:r>
        <w:rPr>
          <w:rStyle w:val="t2792"/>
          <w:rFonts w:ascii="Arial" w:hAnsi="Arial"/>
        </w:rPr>
        <w:tab/>
      </w:r>
    </w:p>
    <w:p w14:paraId="50F0EB02" w14:textId="77777777" w:rsidR="00A43F51" w:rsidRDefault="00A43F51" w:rsidP="00A43F51">
      <w:pPr>
        <w:tabs>
          <w:tab w:val="left" w:pos="720"/>
        </w:tabs>
        <w:ind w:left="720"/>
        <w:jc w:val="both"/>
        <w:rPr>
          <w:rStyle w:val="t2792"/>
          <w:rFonts w:ascii="Arial" w:hAnsi="Arial"/>
        </w:rPr>
      </w:pPr>
      <w:r>
        <w:rPr>
          <w:rStyle w:val="t2792"/>
          <w:rFonts w:ascii="Arial" w:hAnsi="Arial"/>
        </w:rPr>
        <w:t>Lot _____, block _____, plat or section _____, township _______________, range ____, quarter/quarter section _____.</w:t>
      </w:r>
    </w:p>
    <w:p w14:paraId="45748797" w14:textId="77777777" w:rsidR="00A43F51" w:rsidRDefault="00A43F51" w:rsidP="00A43F51">
      <w:pPr>
        <w:tabs>
          <w:tab w:val="left" w:pos="720"/>
        </w:tabs>
        <w:ind w:left="720"/>
        <w:jc w:val="both"/>
        <w:rPr>
          <w:rStyle w:val="t2792"/>
          <w:rFonts w:ascii="Arial" w:hAnsi="Arial"/>
        </w:rPr>
      </w:pPr>
      <w:r>
        <w:rPr>
          <w:rStyle w:val="t2792"/>
          <w:rFonts w:ascii="Arial" w:hAnsi="Arial"/>
        </w:rPr>
        <w:t>The assessor’s property tax parcel/account number for the Property is ________.</w:t>
      </w:r>
    </w:p>
    <w:p w14:paraId="228279DC" w14:textId="77777777" w:rsidR="00A43F51" w:rsidRDefault="00A43F51" w:rsidP="00A43F51">
      <w:pPr>
        <w:tabs>
          <w:tab w:val="left" w:pos="720"/>
        </w:tabs>
        <w:jc w:val="both"/>
        <w:rPr>
          <w:rStyle w:val="t2792"/>
          <w:rFonts w:ascii="Arial" w:hAnsi="Arial"/>
        </w:rPr>
      </w:pPr>
    </w:p>
    <w:p w14:paraId="0289A3C6" w14:textId="77777777" w:rsidR="00A43F51" w:rsidRDefault="00A43F51" w:rsidP="00A43F51">
      <w:pPr>
        <w:tabs>
          <w:tab w:val="left" w:pos="720"/>
        </w:tabs>
        <w:jc w:val="both"/>
        <w:rPr>
          <w:rStyle w:val="t2792"/>
          <w:rFonts w:ascii="Arial" w:hAnsi="Arial"/>
        </w:rPr>
      </w:pPr>
    </w:p>
    <w:p w14:paraId="755C94E7" w14:textId="0CD75613" w:rsidR="00A43F51" w:rsidRDefault="00A43F51" w:rsidP="00A43F51">
      <w:pPr>
        <w:tabs>
          <w:tab w:val="left" w:pos="720"/>
        </w:tabs>
        <w:spacing w:after="120"/>
        <w:rPr>
          <w:rStyle w:val="t2799"/>
          <w:rFonts w:ascii="Arial" w:hAnsi="Arial"/>
          <w:b/>
          <w:caps/>
          <w:sz w:val="28"/>
          <w:u w:val="single"/>
        </w:rPr>
      </w:pPr>
      <w:r>
        <w:rPr>
          <w:rStyle w:val="t2799"/>
          <w:rFonts w:ascii="Arial" w:hAnsi="Arial"/>
          <w:b/>
          <w:caps/>
          <w:sz w:val="28"/>
          <w:u w:val="single"/>
        </w:rPr>
        <w:t>WISCONSIN MORTGAGE, form 3050 DATED 07/2021</w:t>
      </w:r>
    </w:p>
    <w:p w14:paraId="7BC9680A" w14:textId="77777777" w:rsidR="00A43F51" w:rsidRDefault="00A43F51" w:rsidP="00A43F51">
      <w:pPr>
        <w:pStyle w:val="Heading8"/>
        <w:tabs>
          <w:tab w:val="left" w:pos="720"/>
        </w:tabs>
        <w:rPr>
          <w:rStyle w:val="t2792"/>
          <w:rFonts w:ascii="Arial" w:hAnsi="Arial"/>
          <w:sz w:val="28"/>
        </w:rPr>
      </w:pPr>
      <w:r>
        <w:rPr>
          <w:rStyle w:val="t2792"/>
          <w:rFonts w:ascii="Arial" w:hAnsi="Arial"/>
          <w:sz w:val="28"/>
        </w:rPr>
        <w:t>Limited Purpose Execution</w:t>
      </w:r>
    </w:p>
    <w:p w14:paraId="78A93DCB" w14:textId="1517FA44" w:rsidR="00A43F51" w:rsidRPr="00C6444D" w:rsidRDefault="00A43F51" w:rsidP="00363CBB">
      <w:pPr>
        <w:jc w:val="both"/>
        <w:rPr>
          <w:rFonts w:ascii="Arial" w:hAnsi="Arial" w:cs="Arial"/>
          <w:szCs w:val="24"/>
        </w:rPr>
      </w:pPr>
      <w:r w:rsidRPr="00C6444D">
        <w:rPr>
          <w:rFonts w:ascii="Arial" w:hAnsi="Arial" w:cs="Arial"/>
          <w:szCs w:val="24"/>
        </w:rPr>
        <w:t xml:space="preserve">Originators </w:t>
      </w:r>
      <w:r w:rsidR="00B233AD">
        <w:rPr>
          <w:rFonts w:ascii="Arial" w:hAnsi="Arial" w:cs="Arial"/>
          <w:szCs w:val="24"/>
        </w:rPr>
        <w:t>must</w:t>
      </w:r>
      <w:r w:rsidRPr="00C6444D">
        <w:rPr>
          <w:rFonts w:ascii="Arial" w:hAnsi="Arial" w:cs="Arial"/>
          <w:szCs w:val="24"/>
        </w:rPr>
        <w:t xml:space="preserve"> identify the spouse of the Borrower as a Borrower in Definition (</w:t>
      </w:r>
      <w:r w:rsidR="00300DD2">
        <w:rPr>
          <w:rFonts w:ascii="Arial" w:hAnsi="Arial" w:cs="Arial"/>
          <w:szCs w:val="24"/>
        </w:rPr>
        <w:t>A</w:t>
      </w:r>
      <w:r w:rsidRPr="00C6444D">
        <w:rPr>
          <w:rFonts w:ascii="Arial" w:hAnsi="Arial" w:cs="Arial"/>
          <w:szCs w:val="24"/>
        </w:rPr>
        <w:t>) of “Borrower” on Page 1 and require the spouse’s signature if</w:t>
      </w:r>
      <w:r w:rsidR="00363CBB">
        <w:rPr>
          <w:rFonts w:ascii="Arial" w:hAnsi="Arial" w:cs="Arial"/>
          <w:szCs w:val="24"/>
        </w:rPr>
        <w:t>:</w:t>
      </w:r>
      <w:r w:rsidRPr="00C6444D">
        <w:rPr>
          <w:rFonts w:ascii="Arial" w:hAnsi="Arial" w:cs="Arial"/>
          <w:szCs w:val="24"/>
        </w:rPr>
        <w:t xml:space="preserve"> (1) the Borrower signing the Note is married but the Borrower’s spouse is not also signing the Note</w:t>
      </w:r>
      <w:r w:rsidR="00363CBB">
        <w:rPr>
          <w:rFonts w:ascii="Arial" w:hAnsi="Arial" w:cs="Arial"/>
          <w:szCs w:val="24"/>
        </w:rPr>
        <w:t>;</w:t>
      </w:r>
      <w:r w:rsidRPr="00C6444D">
        <w:rPr>
          <w:rFonts w:ascii="Arial" w:hAnsi="Arial" w:cs="Arial"/>
          <w:szCs w:val="24"/>
        </w:rPr>
        <w:t xml:space="preserve"> (2) the property is homestead property; and (3) the mortgage is a non-purchase money mortgage. </w:t>
      </w:r>
    </w:p>
    <w:p w14:paraId="0FB47FD2" w14:textId="77777777" w:rsidR="00A43F51" w:rsidRPr="00C6444D" w:rsidRDefault="00A43F51" w:rsidP="00A43F51">
      <w:pPr>
        <w:ind w:left="720" w:hanging="720"/>
        <w:jc w:val="both"/>
        <w:rPr>
          <w:rFonts w:ascii="Arial" w:hAnsi="Arial" w:cs="Arial"/>
          <w:szCs w:val="24"/>
        </w:rPr>
      </w:pPr>
    </w:p>
    <w:p w14:paraId="1A98647F" w14:textId="53E8CA09" w:rsidR="00A43F51" w:rsidRPr="00C6444D" w:rsidRDefault="00A43F51" w:rsidP="00A43F51">
      <w:pPr>
        <w:ind w:left="720" w:hanging="720"/>
        <w:jc w:val="both"/>
        <w:rPr>
          <w:rFonts w:ascii="Arial" w:hAnsi="Arial" w:cs="Arial"/>
          <w:szCs w:val="24"/>
        </w:rPr>
      </w:pPr>
      <w:r>
        <w:rPr>
          <w:rFonts w:ascii="Arial" w:hAnsi="Arial" w:cs="Arial"/>
          <w:szCs w:val="24"/>
        </w:rPr>
        <w:t>ALSO</w:t>
      </w:r>
      <w:r w:rsidRPr="00C6444D">
        <w:rPr>
          <w:rFonts w:ascii="Arial" w:hAnsi="Arial" w:cs="Arial"/>
          <w:szCs w:val="24"/>
        </w:rPr>
        <w:t xml:space="preserve">, Originators </w:t>
      </w:r>
      <w:r w:rsidRPr="00B233AD">
        <w:rPr>
          <w:rFonts w:ascii="Arial" w:hAnsi="Arial" w:cs="Arial"/>
          <w:szCs w:val="24"/>
        </w:rPr>
        <w:t>may</w:t>
      </w:r>
      <w:r w:rsidRPr="00C6444D">
        <w:rPr>
          <w:rFonts w:ascii="Arial" w:hAnsi="Arial" w:cs="Arial"/>
          <w:szCs w:val="24"/>
        </w:rPr>
        <w:t xml:space="preserve"> add an asterisk (*) following the applicable borrower’s name in Definition (</w:t>
      </w:r>
      <w:r w:rsidR="00300DD2">
        <w:rPr>
          <w:rFonts w:ascii="Arial" w:hAnsi="Arial" w:cs="Arial"/>
          <w:szCs w:val="24"/>
        </w:rPr>
        <w:t>A</w:t>
      </w:r>
      <w:r w:rsidRPr="00C6444D">
        <w:rPr>
          <w:rFonts w:ascii="Arial" w:hAnsi="Arial" w:cs="Arial"/>
          <w:szCs w:val="24"/>
        </w:rPr>
        <w:t xml:space="preserve">) of “Borrower” on Page 1 and following the applicable borrower’s signature on the last page of the document and then insert the following legend immediately after the execution block on this page, if a borrower is signing the document for the sole purpose </w:t>
      </w:r>
      <w:proofErr w:type="gramStart"/>
      <w:r w:rsidRPr="00C6444D">
        <w:rPr>
          <w:rFonts w:ascii="Arial" w:hAnsi="Arial" w:cs="Arial"/>
          <w:szCs w:val="24"/>
        </w:rPr>
        <w:t>of  conveying</w:t>
      </w:r>
      <w:proofErr w:type="gramEnd"/>
      <w:r w:rsidRPr="00C6444D">
        <w:rPr>
          <w:rFonts w:ascii="Arial" w:hAnsi="Arial" w:cs="Arial"/>
          <w:szCs w:val="24"/>
        </w:rPr>
        <w:t xml:space="preserve"> his or her interest in homestead rights:  </w:t>
      </w:r>
    </w:p>
    <w:p w14:paraId="6354215E" w14:textId="77777777" w:rsidR="00A43F51" w:rsidRPr="00C6444D" w:rsidRDefault="00A43F51" w:rsidP="00A43F51">
      <w:pPr>
        <w:jc w:val="both"/>
        <w:rPr>
          <w:rFonts w:ascii="Arial" w:hAnsi="Arial" w:cs="Arial"/>
          <w:szCs w:val="24"/>
        </w:rPr>
      </w:pPr>
    </w:p>
    <w:p w14:paraId="2D910D0F" w14:textId="77777777" w:rsidR="00A43F51" w:rsidRPr="00363CBB" w:rsidRDefault="00A43F51" w:rsidP="00A43F51">
      <w:pPr>
        <w:ind w:left="1710" w:hanging="270"/>
        <w:jc w:val="both"/>
        <w:rPr>
          <w:rFonts w:ascii="Arial" w:hAnsi="Arial" w:cs="Arial"/>
          <w:iCs/>
          <w:szCs w:val="24"/>
        </w:rPr>
      </w:pPr>
      <w:r w:rsidRPr="00363CBB">
        <w:rPr>
          <w:rFonts w:ascii="Arial" w:hAnsi="Arial" w:cs="Arial"/>
          <w:iCs/>
          <w:szCs w:val="24"/>
        </w:rPr>
        <w:t>*</w:t>
      </w:r>
      <w:r w:rsidRPr="00363CBB">
        <w:rPr>
          <w:rFonts w:ascii="Arial" w:hAnsi="Arial" w:cs="Arial"/>
          <w:iCs/>
          <w:szCs w:val="24"/>
        </w:rPr>
        <w:tab/>
        <w:t>__________________ signs as Borrower solely for the purpose of conveying homestead property without personal obligation for payment of any sums secured by this Security Instrument.</w:t>
      </w:r>
    </w:p>
    <w:bookmarkEnd w:id="1"/>
    <w:p w14:paraId="30AEC03B" w14:textId="77777777" w:rsidR="00A43F51" w:rsidRPr="00363CBB" w:rsidRDefault="00A43F51" w:rsidP="00A43F51">
      <w:pPr>
        <w:tabs>
          <w:tab w:val="left" w:pos="720"/>
        </w:tabs>
        <w:jc w:val="both"/>
        <w:rPr>
          <w:rStyle w:val="t2792"/>
          <w:iCs/>
        </w:rPr>
      </w:pPr>
    </w:p>
    <w:sectPr w:rsidR="00A43F51" w:rsidRPr="00363CBB" w:rsidSect="00D317C7">
      <w:headerReference w:type="default" r:id="rId18"/>
      <w:headerReference w:type="first" r:id="rId19"/>
      <w:type w:val="continuous"/>
      <w:pgSz w:w="12240" w:h="15840"/>
      <w:pgMar w:top="720" w:right="1080" w:bottom="720" w:left="108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CE78" w14:textId="77777777" w:rsidR="00CC7CCD" w:rsidRDefault="00CC7CCD">
      <w:r>
        <w:separator/>
      </w:r>
    </w:p>
  </w:endnote>
  <w:endnote w:type="continuationSeparator" w:id="0">
    <w:p w14:paraId="70BC51B3" w14:textId="77777777" w:rsidR="00CC7CCD" w:rsidRDefault="00CC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673E" w14:textId="77777777" w:rsidR="00443AAF" w:rsidRDefault="00443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AD38" w14:textId="6BC4C083" w:rsidR="00486D9F" w:rsidRDefault="00486D9F">
    <w:pPr>
      <w:pStyle w:val="Footer"/>
      <w:tabs>
        <w:tab w:val="clear" w:pos="8640"/>
        <w:tab w:val="right" w:pos="9348"/>
      </w:tabs>
      <w:rPr>
        <w:rFonts w:ascii="Arial" w:hAnsi="Arial"/>
        <w:b/>
        <w:sz w:val="18"/>
      </w:rPr>
    </w:pPr>
    <w:r w:rsidRPr="009D6182">
      <w:rPr>
        <w:rFonts w:ascii="Arial" w:hAnsi="Arial"/>
        <w:b/>
        <w:sz w:val="20"/>
      </w:rPr>
      <w:t xml:space="preserve">Updated: </w:t>
    </w:r>
    <w:r w:rsidR="0097556F">
      <w:rPr>
        <w:rFonts w:ascii="Arial" w:hAnsi="Arial"/>
        <w:b/>
        <w:sz w:val="20"/>
      </w:rPr>
      <w:t xml:space="preserve">April </w:t>
    </w:r>
    <w:r w:rsidR="0047516B">
      <w:rPr>
        <w:rFonts w:ascii="Arial" w:hAnsi="Arial"/>
        <w:b/>
        <w:sz w:val="20"/>
      </w:rPr>
      <w:t>2021</w:t>
    </w:r>
    <w:r>
      <w:rPr>
        <w:rFonts w:ascii="Arial" w:hAnsi="Arial"/>
        <w:b/>
        <w:sz w:val="18"/>
      </w:rPr>
      <w:tab/>
    </w:r>
    <w:r>
      <w:rPr>
        <w:rFonts w:ascii="Arial" w:hAnsi="Arial"/>
        <w:b/>
        <w:sz w:val="18"/>
      </w:rPr>
      <w:tab/>
      <w:t xml:space="preserve">Page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8A6A52">
      <w:rPr>
        <w:rStyle w:val="PageNumber"/>
        <w:rFonts w:ascii="Arial" w:hAnsi="Arial"/>
        <w:b/>
        <w:noProof/>
        <w:sz w:val="18"/>
      </w:rPr>
      <w:t>1</w:t>
    </w:r>
    <w:r>
      <w:rPr>
        <w:rStyle w:val="PageNumber"/>
        <w:rFonts w:ascii="Arial" w:hAnsi="Arial"/>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681D" w14:textId="77110AF7" w:rsidR="00F12A77" w:rsidRPr="00263D6D" w:rsidRDefault="00263D6D" w:rsidP="00263D6D">
    <w:pPr>
      <w:pStyle w:val="Footer"/>
    </w:pPr>
    <w:r w:rsidRPr="009D6182">
      <w:rPr>
        <w:rFonts w:ascii="Arial" w:hAnsi="Arial"/>
        <w:b/>
        <w:sz w:val="20"/>
      </w:rPr>
      <w:t xml:space="preserve">Updated: </w:t>
    </w:r>
    <w:r w:rsidR="00443AAF">
      <w:rPr>
        <w:rFonts w:ascii="Arial" w:hAnsi="Arial"/>
        <w:b/>
        <w:sz w:val="20"/>
      </w:rPr>
      <w:t>March</w:t>
    </w:r>
    <w:r w:rsidR="00D317C7">
      <w:rPr>
        <w:rFonts w:ascii="Arial" w:hAnsi="Arial"/>
        <w:b/>
        <w:sz w:val="20"/>
      </w:rPr>
      <w:t xml:space="preserve"> </w:t>
    </w:r>
    <w:r>
      <w:rPr>
        <w:rFonts w:ascii="Arial" w:hAnsi="Arial"/>
        <w:b/>
        <w:sz w:val="20"/>
      </w:rPr>
      <w:t>20</w:t>
    </w:r>
    <w:r w:rsidR="0047516B">
      <w:rPr>
        <w:rFonts w:ascii="Arial" w:hAnsi="Arial"/>
        <w:b/>
        <w:sz w:val="20"/>
      </w:rPr>
      <w:t>2</w:t>
    </w:r>
    <w:r w:rsidR="00443AAF">
      <w:rPr>
        <w:rFonts w:ascii="Arial" w:hAnsi="Arial"/>
        <w:b/>
        <w:sz w:val="20"/>
      </w:rPr>
      <w:t>3</w:t>
    </w:r>
    <w:r>
      <w:rPr>
        <w:rFonts w:ascii="Arial" w:hAnsi="Arial"/>
        <w:b/>
        <w:sz w:val="18"/>
      </w:rPr>
      <w:tab/>
    </w:r>
    <w:r>
      <w:rPr>
        <w:rFonts w:ascii="Arial" w:hAnsi="Arial"/>
        <w:b/>
        <w:sz w:val="18"/>
      </w:rPr>
      <w:tab/>
    </w:r>
    <w:r w:rsidR="00132424" w:rsidRPr="00132424">
      <w:rPr>
        <w:rFonts w:ascii="Arial" w:hAnsi="Arial" w:cs="Arial"/>
        <w:b/>
        <w:bCs/>
        <w:sz w:val="20"/>
      </w:rPr>
      <w:t xml:space="preserve">Page </w:t>
    </w:r>
    <w:r w:rsidR="00132424" w:rsidRPr="00132424">
      <w:rPr>
        <w:rFonts w:ascii="Arial" w:hAnsi="Arial" w:cs="Arial"/>
        <w:b/>
        <w:bCs/>
        <w:sz w:val="20"/>
      </w:rPr>
      <w:fldChar w:fldCharType="begin"/>
    </w:r>
    <w:r w:rsidR="00132424" w:rsidRPr="00132424">
      <w:rPr>
        <w:rFonts w:ascii="Arial" w:hAnsi="Arial" w:cs="Arial"/>
        <w:b/>
        <w:bCs/>
        <w:sz w:val="20"/>
      </w:rPr>
      <w:instrText xml:space="preserve"> PAGE </w:instrText>
    </w:r>
    <w:r w:rsidR="00132424" w:rsidRPr="00132424">
      <w:rPr>
        <w:rFonts w:ascii="Arial" w:hAnsi="Arial" w:cs="Arial"/>
        <w:b/>
        <w:bCs/>
        <w:sz w:val="20"/>
      </w:rPr>
      <w:fldChar w:fldCharType="separate"/>
    </w:r>
    <w:r w:rsidR="00132424" w:rsidRPr="00132424">
      <w:rPr>
        <w:rFonts w:ascii="Arial" w:hAnsi="Arial" w:cs="Arial"/>
        <w:b/>
        <w:bCs/>
        <w:sz w:val="20"/>
      </w:rPr>
      <w:t>2</w:t>
    </w:r>
    <w:r w:rsidR="00132424" w:rsidRPr="00132424">
      <w:rPr>
        <w:rFonts w:ascii="Arial" w:hAnsi="Arial" w:cs="Arial"/>
        <w:b/>
        <w:bCs/>
        <w:sz w:val="20"/>
      </w:rPr>
      <w:fldChar w:fldCharType="end"/>
    </w:r>
    <w:r w:rsidR="00132424" w:rsidRPr="00132424">
      <w:rPr>
        <w:rFonts w:ascii="Arial" w:hAnsi="Arial" w:cs="Arial"/>
        <w:b/>
        <w:bCs/>
        <w:sz w:val="20"/>
      </w:rPr>
      <w:t xml:space="preserve"> of </w:t>
    </w:r>
    <w:r w:rsidR="00132424" w:rsidRPr="00132424">
      <w:rPr>
        <w:rFonts w:ascii="Arial" w:hAnsi="Arial" w:cs="Arial"/>
        <w:b/>
        <w:bCs/>
        <w:sz w:val="20"/>
      </w:rPr>
      <w:fldChar w:fldCharType="begin"/>
    </w:r>
    <w:r w:rsidR="00132424" w:rsidRPr="00132424">
      <w:rPr>
        <w:rFonts w:ascii="Arial" w:hAnsi="Arial" w:cs="Arial"/>
        <w:b/>
        <w:bCs/>
        <w:sz w:val="20"/>
      </w:rPr>
      <w:instrText xml:space="preserve"> NUMPAGES  </w:instrText>
    </w:r>
    <w:r w:rsidR="00132424" w:rsidRPr="00132424">
      <w:rPr>
        <w:rFonts w:ascii="Arial" w:hAnsi="Arial" w:cs="Arial"/>
        <w:b/>
        <w:bCs/>
        <w:sz w:val="20"/>
      </w:rPr>
      <w:fldChar w:fldCharType="separate"/>
    </w:r>
    <w:r w:rsidR="00132424" w:rsidRPr="00132424">
      <w:rPr>
        <w:rFonts w:ascii="Arial" w:hAnsi="Arial" w:cs="Arial"/>
        <w:b/>
        <w:bCs/>
        <w:sz w:val="20"/>
      </w:rPr>
      <w:t>11</w:t>
    </w:r>
    <w:r w:rsidR="00132424" w:rsidRPr="00132424">
      <w:rPr>
        <w:rFonts w:ascii="Arial" w:hAnsi="Arial" w:cs="Arial"/>
        <w:b/>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DF97" w14:textId="3FBA158B" w:rsidR="00132424" w:rsidRPr="00E13812" w:rsidRDefault="00FA1AB7" w:rsidP="00132424">
    <w:pPr>
      <w:pStyle w:val="Caption"/>
      <w:spacing w:before="0" w:after="0"/>
      <w:jc w:val="both"/>
      <w:rPr>
        <w:b w:val="0"/>
        <w:bCs/>
        <w:sz w:val="14"/>
        <w:szCs w:val="14"/>
      </w:rPr>
    </w:pPr>
    <w:r w:rsidRPr="009D6182">
      <w:rPr>
        <w:rFonts w:ascii="Arial" w:hAnsi="Arial"/>
      </w:rPr>
      <w:t xml:space="preserve">Updated: </w:t>
    </w:r>
    <w:r w:rsidR="00443AAF">
      <w:rPr>
        <w:rFonts w:ascii="Arial" w:hAnsi="Arial"/>
      </w:rPr>
      <w:t>March</w:t>
    </w:r>
    <w:r w:rsidR="009A45B4">
      <w:rPr>
        <w:rFonts w:ascii="Arial" w:hAnsi="Arial"/>
      </w:rPr>
      <w:t xml:space="preserve"> </w:t>
    </w:r>
    <w:r>
      <w:rPr>
        <w:rFonts w:ascii="Arial" w:hAnsi="Arial"/>
      </w:rPr>
      <w:t>202</w:t>
    </w:r>
    <w:r w:rsidR="00443AAF">
      <w:rPr>
        <w:rFonts w:ascii="Arial" w:hAnsi="Arial"/>
      </w:rPr>
      <w:t>3</w:t>
    </w:r>
    <w:r>
      <w:rPr>
        <w:rFonts w:ascii="Arial" w:hAnsi="Arial"/>
        <w:sz w:val="18"/>
      </w:rPr>
      <w:tab/>
    </w:r>
    <w:sdt>
      <w:sdtPr>
        <w:rPr>
          <w:b w:val="0"/>
          <w:bCs/>
          <w:sz w:val="14"/>
          <w:szCs w:val="14"/>
        </w:rPr>
        <w:id w:val="250395305"/>
        <w:docPartObj>
          <w:docPartGallery w:val="Page Numbers (Top of Page)"/>
          <w:docPartUnique/>
        </w:docPartObj>
      </w:sdtPr>
      <w:sdtEndPr/>
      <w:sdtContent>
        <w:r w:rsidR="00132424">
          <w:rPr>
            <w:b w:val="0"/>
            <w:bCs/>
            <w:sz w:val="14"/>
            <w:szCs w:val="14"/>
          </w:rPr>
          <w:tab/>
        </w:r>
        <w:r w:rsidR="00132424">
          <w:rPr>
            <w:b w:val="0"/>
            <w:bCs/>
            <w:sz w:val="14"/>
            <w:szCs w:val="14"/>
          </w:rPr>
          <w:tab/>
        </w:r>
        <w:r w:rsidR="00132424">
          <w:rPr>
            <w:b w:val="0"/>
            <w:bCs/>
            <w:sz w:val="14"/>
            <w:szCs w:val="14"/>
          </w:rPr>
          <w:tab/>
        </w:r>
        <w:r w:rsidR="00132424">
          <w:rPr>
            <w:b w:val="0"/>
            <w:bCs/>
            <w:sz w:val="14"/>
            <w:szCs w:val="14"/>
          </w:rPr>
          <w:tab/>
        </w:r>
        <w:r w:rsidR="00132424">
          <w:rPr>
            <w:b w:val="0"/>
            <w:bCs/>
            <w:sz w:val="14"/>
            <w:szCs w:val="14"/>
          </w:rPr>
          <w:tab/>
        </w:r>
        <w:r w:rsidR="00132424">
          <w:rPr>
            <w:b w:val="0"/>
            <w:bCs/>
            <w:sz w:val="14"/>
            <w:szCs w:val="14"/>
          </w:rPr>
          <w:tab/>
        </w:r>
        <w:r w:rsidR="00132424">
          <w:rPr>
            <w:b w:val="0"/>
            <w:bCs/>
            <w:sz w:val="14"/>
            <w:szCs w:val="14"/>
          </w:rPr>
          <w:tab/>
        </w:r>
        <w:r w:rsidR="00132424">
          <w:rPr>
            <w:b w:val="0"/>
            <w:bCs/>
            <w:sz w:val="14"/>
            <w:szCs w:val="14"/>
          </w:rPr>
          <w:tab/>
        </w:r>
        <w:r w:rsidR="00132424" w:rsidRPr="00132424">
          <w:rPr>
            <w:rFonts w:ascii="Arial" w:hAnsi="Arial" w:cs="Arial"/>
          </w:rPr>
          <w:t xml:space="preserve">Page </w:t>
        </w:r>
        <w:r w:rsidR="00132424" w:rsidRPr="00132424">
          <w:rPr>
            <w:rFonts w:ascii="Arial" w:hAnsi="Arial" w:cs="Arial"/>
          </w:rPr>
          <w:fldChar w:fldCharType="begin"/>
        </w:r>
        <w:r w:rsidR="00132424" w:rsidRPr="00132424">
          <w:rPr>
            <w:rFonts w:ascii="Arial" w:hAnsi="Arial" w:cs="Arial"/>
          </w:rPr>
          <w:instrText xml:space="preserve"> PAGE </w:instrText>
        </w:r>
        <w:r w:rsidR="00132424" w:rsidRPr="00132424">
          <w:rPr>
            <w:rFonts w:ascii="Arial" w:hAnsi="Arial" w:cs="Arial"/>
          </w:rPr>
          <w:fldChar w:fldCharType="separate"/>
        </w:r>
        <w:r w:rsidR="00132424" w:rsidRPr="00132424">
          <w:rPr>
            <w:rFonts w:ascii="Arial" w:hAnsi="Arial" w:cs="Arial"/>
          </w:rPr>
          <w:t>10</w:t>
        </w:r>
        <w:r w:rsidR="00132424" w:rsidRPr="00132424">
          <w:rPr>
            <w:rFonts w:ascii="Arial" w:hAnsi="Arial" w:cs="Arial"/>
          </w:rPr>
          <w:fldChar w:fldCharType="end"/>
        </w:r>
        <w:r w:rsidR="00132424" w:rsidRPr="00132424">
          <w:rPr>
            <w:rFonts w:ascii="Arial" w:hAnsi="Arial" w:cs="Arial"/>
          </w:rPr>
          <w:t xml:space="preserve"> of </w:t>
        </w:r>
        <w:r w:rsidR="00132424" w:rsidRPr="00132424">
          <w:rPr>
            <w:rFonts w:ascii="Arial" w:hAnsi="Arial" w:cs="Arial"/>
          </w:rPr>
          <w:fldChar w:fldCharType="begin"/>
        </w:r>
        <w:r w:rsidR="00132424" w:rsidRPr="00132424">
          <w:rPr>
            <w:rFonts w:ascii="Arial" w:hAnsi="Arial" w:cs="Arial"/>
          </w:rPr>
          <w:instrText xml:space="preserve"> NUMPAGES  </w:instrText>
        </w:r>
        <w:r w:rsidR="00132424" w:rsidRPr="00132424">
          <w:rPr>
            <w:rFonts w:ascii="Arial" w:hAnsi="Arial" w:cs="Arial"/>
          </w:rPr>
          <w:fldChar w:fldCharType="separate"/>
        </w:r>
        <w:r w:rsidR="00132424" w:rsidRPr="00132424">
          <w:rPr>
            <w:rFonts w:ascii="Arial" w:hAnsi="Arial" w:cs="Arial"/>
          </w:rPr>
          <w:t>21</w:t>
        </w:r>
        <w:r w:rsidR="00132424" w:rsidRPr="00132424">
          <w:rPr>
            <w:rFonts w:ascii="Arial" w:hAnsi="Arial" w:cs="Arial"/>
          </w:rPr>
          <w:fldChar w:fldCharType="end"/>
        </w:r>
      </w:sdtContent>
    </w:sdt>
  </w:p>
  <w:p w14:paraId="26936A25" w14:textId="53018D0E" w:rsidR="00FA1AB7" w:rsidRDefault="00FA1AB7">
    <w:pPr>
      <w:pStyle w:val="Footer"/>
      <w:tabs>
        <w:tab w:val="clear" w:pos="8640"/>
        <w:tab w:val="right" w:pos="9348"/>
      </w:tabs>
      <w:rPr>
        <w:rFonts w:ascii="Arial" w:hAnsi="Arial"/>
        <w:b/>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5D06" w14:textId="77777777" w:rsidR="00FA1AB7" w:rsidRPr="00263D6D" w:rsidRDefault="00FA1AB7" w:rsidP="00263D6D">
    <w:pPr>
      <w:pStyle w:val="Footer"/>
    </w:pPr>
    <w:r w:rsidRPr="009D6182">
      <w:rPr>
        <w:rFonts w:ascii="Arial" w:hAnsi="Arial"/>
        <w:b/>
        <w:sz w:val="20"/>
      </w:rPr>
      <w:t xml:space="preserve">Updated: </w:t>
    </w:r>
    <w:r>
      <w:rPr>
        <w:rFonts w:ascii="Arial" w:hAnsi="Arial"/>
        <w:b/>
        <w:sz w:val="20"/>
      </w:rPr>
      <w:t>April 2021</w:t>
    </w:r>
    <w:r>
      <w:rPr>
        <w:rFonts w:ascii="Arial" w:hAnsi="Arial"/>
        <w:b/>
        <w:sz w:val="18"/>
      </w:rPr>
      <w:tab/>
    </w:r>
    <w:r>
      <w:rPr>
        <w:rFonts w:ascii="Arial" w:hAnsi="Arial"/>
        <w:b/>
        <w:sz w:val="18"/>
      </w:rPr>
      <w:tab/>
      <w:t xml:space="preserve">Page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sz w:val="18"/>
      </w:rPr>
      <w:t>2</w:t>
    </w:r>
    <w:r>
      <w:rPr>
        <w:rStyle w:val="PageNumber"/>
        <w:rFonts w:ascii="Arial" w:hAnsi="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8D22" w14:textId="77777777" w:rsidR="00CC7CCD" w:rsidRDefault="00CC7CCD">
      <w:r>
        <w:separator/>
      </w:r>
    </w:p>
  </w:footnote>
  <w:footnote w:type="continuationSeparator" w:id="0">
    <w:p w14:paraId="19A64E0D" w14:textId="77777777" w:rsidR="00CC7CCD" w:rsidRDefault="00CC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AA68" w14:textId="77777777" w:rsidR="00443AAF" w:rsidRDefault="00443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B6CF" w14:textId="77777777" w:rsidR="00486D9F" w:rsidRDefault="00486D9F">
    <w:pPr>
      <w:pStyle w:val="Header"/>
      <w:jc w:val="center"/>
      <w:rPr>
        <w:rFonts w:ascii="Arial" w:hAnsi="Arial"/>
        <w:b/>
        <w:sz w:val="40"/>
      </w:rPr>
    </w:pPr>
    <w:r>
      <w:rPr>
        <w:rFonts w:ascii="Arial" w:hAnsi="Arial"/>
        <w:b/>
        <w:sz w:val="40"/>
      </w:rPr>
      <w:t>Federal Home Loan Mortgage Corporation</w:t>
    </w:r>
  </w:p>
  <w:p w14:paraId="0E93E6B7" w14:textId="77777777" w:rsidR="00486D9F" w:rsidRDefault="00486D9F">
    <w:pPr>
      <w:pStyle w:val="Header"/>
      <w:jc w:val="center"/>
      <w:rPr>
        <w:rFonts w:ascii="Arial" w:hAnsi="Arial"/>
        <w:b/>
        <w:sz w:val="40"/>
      </w:rPr>
    </w:pPr>
    <w:r>
      <w:rPr>
        <w:rFonts w:ascii="Arial" w:hAnsi="Arial"/>
        <w:b/>
        <w:sz w:val="40"/>
      </w:rPr>
      <w:t>Authorized Changes for Security Instruments</w:t>
    </w:r>
  </w:p>
  <w:p w14:paraId="5B06A0D8" w14:textId="77777777" w:rsidR="004547EA" w:rsidRDefault="007C6B57" w:rsidP="00F12A77">
    <w:pPr>
      <w:pStyle w:val="Heading1"/>
      <w:pBdr>
        <w:top w:val="single" w:sz="12" w:space="1" w:color="auto"/>
        <w:bottom w:val="single" w:sz="12" w:space="0" w:color="auto"/>
      </w:pBdr>
      <w:shd w:val="clear" w:color="auto" w:fill="FFFFFF"/>
      <w:rPr>
        <w:caps/>
      </w:rPr>
    </w:pPr>
    <w:r>
      <w:rPr>
        <w:caps/>
      </w:rPr>
      <w:t>GENERAL</w:t>
    </w:r>
    <w:r w:rsidR="004547EA">
      <w:rPr>
        <w:caps/>
      </w:rPr>
      <w:t xml:space="preserve"> Authorized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03E7" w14:textId="77777777" w:rsidR="004547EA" w:rsidRDefault="004547EA" w:rsidP="004547EA">
    <w:pPr>
      <w:pStyle w:val="Header"/>
      <w:jc w:val="center"/>
      <w:rPr>
        <w:rFonts w:ascii="Arial" w:hAnsi="Arial"/>
        <w:b/>
        <w:sz w:val="40"/>
      </w:rPr>
    </w:pPr>
    <w:bookmarkStart w:id="2" w:name="_Hlk62201631"/>
    <w:bookmarkStart w:id="3" w:name="_Hlk62201632"/>
    <w:r>
      <w:rPr>
        <w:rFonts w:ascii="Arial" w:hAnsi="Arial"/>
        <w:b/>
        <w:sz w:val="40"/>
      </w:rPr>
      <w:t>Federal Home Loan Mortgage Corporation</w:t>
    </w:r>
  </w:p>
  <w:p w14:paraId="3A86920E" w14:textId="4D88E635" w:rsidR="004547EA" w:rsidRDefault="004547EA" w:rsidP="004547EA">
    <w:pPr>
      <w:pStyle w:val="Header"/>
      <w:jc w:val="center"/>
      <w:rPr>
        <w:rFonts w:ascii="Arial" w:hAnsi="Arial"/>
        <w:b/>
        <w:sz w:val="40"/>
      </w:rPr>
    </w:pPr>
    <w:r>
      <w:rPr>
        <w:rFonts w:ascii="Arial" w:hAnsi="Arial"/>
        <w:b/>
        <w:sz w:val="40"/>
      </w:rPr>
      <w:t xml:space="preserve">Authorized Changes for </w:t>
    </w:r>
    <w:bookmarkEnd w:id="2"/>
    <w:bookmarkEnd w:id="3"/>
    <w:r w:rsidR="002601EC">
      <w:rPr>
        <w:rFonts w:ascii="Arial" w:hAnsi="Arial"/>
        <w:b/>
        <w:sz w:val="40"/>
      </w:rPr>
      <w:t>Security Instrument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E118" w14:textId="77777777" w:rsidR="00FA1AB7" w:rsidRDefault="00FA1AB7">
    <w:pPr>
      <w:pStyle w:val="Header"/>
      <w:jc w:val="center"/>
      <w:rPr>
        <w:rFonts w:ascii="Arial" w:hAnsi="Arial"/>
        <w:b/>
        <w:sz w:val="40"/>
      </w:rPr>
    </w:pPr>
    <w:r>
      <w:rPr>
        <w:rFonts w:ascii="Arial" w:hAnsi="Arial"/>
        <w:b/>
        <w:sz w:val="40"/>
      </w:rPr>
      <w:t>Federal Home Loan Mortgage Corporation</w:t>
    </w:r>
  </w:p>
  <w:p w14:paraId="3CBD46C9" w14:textId="77777777" w:rsidR="00FA1AB7" w:rsidRDefault="00FA1AB7">
    <w:pPr>
      <w:pStyle w:val="Header"/>
      <w:jc w:val="center"/>
      <w:rPr>
        <w:rFonts w:ascii="Arial" w:hAnsi="Arial"/>
        <w:b/>
        <w:sz w:val="40"/>
      </w:rPr>
    </w:pPr>
    <w:r>
      <w:rPr>
        <w:rFonts w:ascii="Arial" w:hAnsi="Arial"/>
        <w:b/>
        <w:sz w:val="40"/>
      </w:rPr>
      <w:t>Authorized Changes for Security Instruments</w:t>
    </w:r>
  </w:p>
  <w:p w14:paraId="44516A9B" w14:textId="77777777" w:rsidR="00FA1AB7" w:rsidRDefault="00FA1AB7" w:rsidP="00F12A77">
    <w:pPr>
      <w:pStyle w:val="Heading1"/>
      <w:pBdr>
        <w:top w:val="single" w:sz="12" w:space="1" w:color="auto"/>
        <w:bottom w:val="single" w:sz="12" w:space="0" w:color="auto"/>
      </w:pBdr>
      <w:shd w:val="clear" w:color="auto" w:fill="FFFFFF"/>
      <w:rPr>
        <w:caps/>
      </w:rPr>
    </w:pPr>
    <w:r>
      <w:rPr>
        <w:caps/>
      </w:rPr>
      <w:t>GENERAL Authorized changes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F3C2" w14:textId="77777777" w:rsidR="00FA1AB7" w:rsidRDefault="00FA1AB7" w:rsidP="004547EA">
    <w:pPr>
      <w:pStyle w:val="Header"/>
      <w:jc w:val="center"/>
      <w:rPr>
        <w:rFonts w:ascii="Arial" w:hAnsi="Arial"/>
        <w:b/>
        <w:sz w:val="40"/>
      </w:rPr>
    </w:pPr>
    <w:r>
      <w:rPr>
        <w:rFonts w:ascii="Arial" w:hAnsi="Arial"/>
        <w:b/>
        <w:sz w:val="40"/>
      </w:rPr>
      <w:t>Federal Home Loan Mortgage Corporation</w:t>
    </w:r>
  </w:p>
  <w:p w14:paraId="5135484C" w14:textId="77777777" w:rsidR="00FA1AB7" w:rsidRDefault="00FA1AB7" w:rsidP="004547EA">
    <w:pPr>
      <w:pStyle w:val="Header"/>
      <w:jc w:val="center"/>
      <w:rPr>
        <w:rFonts w:ascii="Arial" w:hAnsi="Arial"/>
        <w:b/>
        <w:sz w:val="40"/>
      </w:rPr>
    </w:pPr>
    <w:r>
      <w:rPr>
        <w:rFonts w:ascii="Arial" w:hAnsi="Arial"/>
        <w:b/>
        <w:sz w:val="40"/>
      </w:rPr>
      <w:t>Authorized Changes for 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97AC" w14:textId="77777777" w:rsidR="00F12A77" w:rsidRDefault="00F12A77">
    <w:pPr>
      <w:pStyle w:val="Header"/>
      <w:jc w:val="center"/>
      <w:rPr>
        <w:rFonts w:ascii="Arial" w:hAnsi="Arial"/>
        <w:b/>
        <w:sz w:val="40"/>
      </w:rPr>
    </w:pPr>
    <w:r>
      <w:rPr>
        <w:rFonts w:ascii="Arial" w:hAnsi="Arial"/>
        <w:b/>
        <w:sz w:val="40"/>
      </w:rPr>
      <w:t>Federal Home Loan Mortgage Corporation</w:t>
    </w:r>
  </w:p>
  <w:p w14:paraId="5CA958DB" w14:textId="77777777" w:rsidR="00F12A77" w:rsidRDefault="00F12A77">
    <w:pPr>
      <w:pStyle w:val="Header"/>
      <w:jc w:val="center"/>
      <w:rPr>
        <w:rFonts w:ascii="Arial" w:hAnsi="Arial"/>
        <w:b/>
        <w:sz w:val="40"/>
      </w:rPr>
    </w:pPr>
    <w:r>
      <w:rPr>
        <w:rFonts w:ascii="Arial" w:hAnsi="Arial"/>
        <w:b/>
        <w:sz w:val="40"/>
      </w:rPr>
      <w:t>Authorized Changes for Security Instruments</w:t>
    </w:r>
  </w:p>
  <w:p w14:paraId="67C2AC50" w14:textId="3B9F659A" w:rsidR="00F12A77" w:rsidRDefault="00F12A77" w:rsidP="00F12A77">
    <w:pPr>
      <w:pStyle w:val="Heading1"/>
      <w:pBdr>
        <w:top w:val="single" w:sz="12" w:space="1" w:color="auto"/>
        <w:bottom w:val="single" w:sz="12" w:space="0" w:color="auto"/>
      </w:pBdr>
      <w:shd w:val="clear" w:color="auto" w:fill="FFFFFF"/>
      <w:rPr>
        <w:caps/>
      </w:rPr>
    </w:pPr>
    <w:r>
      <w:rPr>
        <w:caps/>
      </w:rPr>
      <w:t>STATE-SPECIFIC Authorized changes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FBD7" w14:textId="77777777" w:rsidR="00F12A77" w:rsidRDefault="00F12A77" w:rsidP="004547EA">
    <w:pPr>
      <w:pStyle w:val="Header"/>
      <w:jc w:val="center"/>
      <w:rPr>
        <w:rFonts w:ascii="Arial" w:hAnsi="Arial"/>
        <w:b/>
        <w:sz w:val="40"/>
      </w:rPr>
    </w:pPr>
    <w:r>
      <w:rPr>
        <w:rFonts w:ascii="Arial" w:hAnsi="Arial"/>
        <w:b/>
        <w:sz w:val="40"/>
      </w:rPr>
      <w:t>Federal Home Loan Mortgage Corporation</w:t>
    </w:r>
  </w:p>
  <w:p w14:paraId="51643781" w14:textId="296416A9" w:rsidR="00F12A77" w:rsidRDefault="00F12A77" w:rsidP="004547EA">
    <w:pPr>
      <w:pStyle w:val="Header"/>
      <w:jc w:val="center"/>
      <w:rPr>
        <w:rFonts w:ascii="Arial" w:hAnsi="Arial"/>
        <w:b/>
        <w:sz w:val="40"/>
      </w:rPr>
    </w:pPr>
    <w:r>
      <w:rPr>
        <w:rFonts w:ascii="Arial" w:hAnsi="Arial"/>
        <w:b/>
        <w:sz w:val="40"/>
      </w:rPr>
      <w:t>Authorized Changes for Security Instruments</w:t>
    </w:r>
  </w:p>
  <w:p w14:paraId="6D64B1C6" w14:textId="382BF79C" w:rsidR="00F12A77" w:rsidRDefault="00F12A77" w:rsidP="00F12A77">
    <w:pPr>
      <w:pStyle w:val="Heading1"/>
      <w:pBdr>
        <w:top w:val="single" w:sz="12" w:space="1" w:color="auto"/>
        <w:bottom w:val="single" w:sz="12" w:space="0" w:color="auto"/>
      </w:pBdr>
      <w:shd w:val="clear" w:color="auto" w:fill="FFFFFF"/>
      <w:rPr>
        <w:caps/>
      </w:rPr>
    </w:pPr>
    <w:r>
      <w:rPr>
        <w:caps/>
      </w:rPr>
      <w:t>STATE-SPECIFIC Authorized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693"/>
    <w:multiLevelType w:val="hybridMultilevel"/>
    <w:tmpl w:val="2324915A"/>
    <w:lvl w:ilvl="0" w:tplc="6B0C0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640AB"/>
    <w:multiLevelType w:val="multilevel"/>
    <w:tmpl w:val="288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4430A"/>
    <w:multiLevelType w:val="hybridMultilevel"/>
    <w:tmpl w:val="4F82986E"/>
    <w:lvl w:ilvl="0" w:tplc="B1E663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851578">
    <w:abstractNumId w:val="0"/>
  </w:num>
  <w:num w:numId="2" w16cid:durableId="391319715">
    <w:abstractNumId w:val="1"/>
  </w:num>
  <w:num w:numId="3" w16cid:durableId="10696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46"/>
    <w:rsid w:val="00011AD7"/>
    <w:rsid w:val="00031582"/>
    <w:rsid w:val="00062416"/>
    <w:rsid w:val="00087C67"/>
    <w:rsid w:val="00091193"/>
    <w:rsid w:val="000A724F"/>
    <w:rsid w:val="000E2C39"/>
    <w:rsid w:val="000F0502"/>
    <w:rsid w:val="00100DDF"/>
    <w:rsid w:val="00121090"/>
    <w:rsid w:val="0012741D"/>
    <w:rsid w:val="00132424"/>
    <w:rsid w:val="00151C92"/>
    <w:rsid w:val="001610D8"/>
    <w:rsid w:val="001B142B"/>
    <w:rsid w:val="001E16B9"/>
    <w:rsid w:val="002138B3"/>
    <w:rsid w:val="00235E97"/>
    <w:rsid w:val="002417B3"/>
    <w:rsid w:val="00251D2F"/>
    <w:rsid w:val="002601EC"/>
    <w:rsid w:val="00263D6D"/>
    <w:rsid w:val="00293733"/>
    <w:rsid w:val="002A7EAB"/>
    <w:rsid w:val="002D39B2"/>
    <w:rsid w:val="00300DD2"/>
    <w:rsid w:val="003307D8"/>
    <w:rsid w:val="00344B61"/>
    <w:rsid w:val="003637E6"/>
    <w:rsid w:val="00363CBB"/>
    <w:rsid w:val="003B1848"/>
    <w:rsid w:val="003D6BBF"/>
    <w:rsid w:val="003F5DEC"/>
    <w:rsid w:val="0043686B"/>
    <w:rsid w:val="00443AAF"/>
    <w:rsid w:val="004547EA"/>
    <w:rsid w:val="00455A65"/>
    <w:rsid w:val="0047516B"/>
    <w:rsid w:val="00486D28"/>
    <w:rsid w:val="00486D9F"/>
    <w:rsid w:val="004A28DD"/>
    <w:rsid w:val="004F1C3B"/>
    <w:rsid w:val="00543C64"/>
    <w:rsid w:val="005B044F"/>
    <w:rsid w:val="005C0C39"/>
    <w:rsid w:val="005D680B"/>
    <w:rsid w:val="00623FB6"/>
    <w:rsid w:val="00625DF8"/>
    <w:rsid w:val="006419C8"/>
    <w:rsid w:val="00663C2A"/>
    <w:rsid w:val="00685449"/>
    <w:rsid w:val="006C29C7"/>
    <w:rsid w:val="006D05CF"/>
    <w:rsid w:val="007041B1"/>
    <w:rsid w:val="00711082"/>
    <w:rsid w:val="0073479B"/>
    <w:rsid w:val="00781346"/>
    <w:rsid w:val="00785C91"/>
    <w:rsid w:val="007C6B57"/>
    <w:rsid w:val="007C7CC0"/>
    <w:rsid w:val="007F3264"/>
    <w:rsid w:val="00825D93"/>
    <w:rsid w:val="0086173D"/>
    <w:rsid w:val="008A450B"/>
    <w:rsid w:val="008A6A52"/>
    <w:rsid w:val="008D5506"/>
    <w:rsid w:val="008F5E58"/>
    <w:rsid w:val="0097556F"/>
    <w:rsid w:val="00985A7B"/>
    <w:rsid w:val="0098668B"/>
    <w:rsid w:val="009871B6"/>
    <w:rsid w:val="00995FE9"/>
    <w:rsid w:val="009A45B4"/>
    <w:rsid w:val="009C17B2"/>
    <w:rsid w:val="009C670A"/>
    <w:rsid w:val="009D6182"/>
    <w:rsid w:val="009E31FD"/>
    <w:rsid w:val="009E4F58"/>
    <w:rsid w:val="00A10FCB"/>
    <w:rsid w:val="00A137A1"/>
    <w:rsid w:val="00A25B66"/>
    <w:rsid w:val="00A34E77"/>
    <w:rsid w:val="00A43F51"/>
    <w:rsid w:val="00A94960"/>
    <w:rsid w:val="00AC4975"/>
    <w:rsid w:val="00B01AA0"/>
    <w:rsid w:val="00B233AD"/>
    <w:rsid w:val="00B35834"/>
    <w:rsid w:val="00B57440"/>
    <w:rsid w:val="00B63BA8"/>
    <w:rsid w:val="00B978AA"/>
    <w:rsid w:val="00BC39AE"/>
    <w:rsid w:val="00C055E1"/>
    <w:rsid w:val="00C57156"/>
    <w:rsid w:val="00C70FBB"/>
    <w:rsid w:val="00CC7CCD"/>
    <w:rsid w:val="00CD37DD"/>
    <w:rsid w:val="00CF4EAA"/>
    <w:rsid w:val="00CF5E05"/>
    <w:rsid w:val="00D11F4D"/>
    <w:rsid w:val="00D241F5"/>
    <w:rsid w:val="00D317C7"/>
    <w:rsid w:val="00D62B42"/>
    <w:rsid w:val="00D726B6"/>
    <w:rsid w:val="00D7577E"/>
    <w:rsid w:val="00D82D2A"/>
    <w:rsid w:val="00DA22BA"/>
    <w:rsid w:val="00DA2B91"/>
    <w:rsid w:val="00E37B25"/>
    <w:rsid w:val="00E65A3A"/>
    <w:rsid w:val="00E82D4B"/>
    <w:rsid w:val="00EA4BC4"/>
    <w:rsid w:val="00F02BC1"/>
    <w:rsid w:val="00F0630A"/>
    <w:rsid w:val="00F12A77"/>
    <w:rsid w:val="00F32AB8"/>
    <w:rsid w:val="00F3434C"/>
    <w:rsid w:val="00FA1AB7"/>
    <w:rsid w:val="00FA3A5A"/>
    <w:rsid w:val="00FC241C"/>
    <w:rsid w:val="00FD4A70"/>
    <w:rsid w:val="00FE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A5D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pBdr>
        <w:bottom w:val="single" w:sz="12" w:space="1" w:color="auto"/>
      </w:pBdr>
      <w:spacing w:after="180"/>
      <w:jc w:val="center"/>
      <w:outlineLvl w:val="0"/>
    </w:pPr>
    <w:rPr>
      <w:rFonts w:ascii="Arial" w:hAnsi="Arial"/>
      <w:b/>
      <w:sz w:val="28"/>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pBdr>
        <w:bottom w:val="single" w:sz="12" w:space="1" w:color="auto"/>
      </w:pBdr>
      <w:tabs>
        <w:tab w:val="left" w:pos="720"/>
      </w:tabs>
      <w:jc w:val="center"/>
      <w:outlineLvl w:val="2"/>
    </w:pPr>
    <w:rPr>
      <w:rFonts w:ascii="Arial" w:hAnsi="Arial"/>
      <w:b/>
    </w:rPr>
  </w:style>
  <w:style w:type="paragraph" w:styleId="Heading4">
    <w:name w:val="heading 4"/>
    <w:basedOn w:val="Normal"/>
    <w:next w:val="Normal"/>
    <w:qFormat/>
    <w:pPr>
      <w:keepNext/>
      <w:pBdr>
        <w:bottom w:val="single" w:sz="12" w:space="1" w:color="auto"/>
      </w:pBdr>
      <w:tabs>
        <w:tab w:val="left" w:pos="720"/>
      </w:tabs>
      <w:spacing w:after="120"/>
      <w:ind w:right="720"/>
      <w:jc w:val="center"/>
      <w:outlineLvl w:val="3"/>
    </w:pPr>
    <w:rPr>
      <w:rFonts w:ascii="Arial" w:hAnsi="Arial"/>
      <w:b/>
      <w:caps/>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tabs>
        <w:tab w:val="left" w:pos="720"/>
      </w:tabs>
      <w:ind w:left="432"/>
      <w:jc w:val="both"/>
      <w:outlineLvl w:val="6"/>
    </w:pPr>
    <w:rPr>
      <w:rFonts w:ascii="Arial" w:hAnsi="Arial"/>
      <w:b/>
      <w:sz w:val="22"/>
    </w:rPr>
  </w:style>
  <w:style w:type="paragraph" w:styleId="Heading8">
    <w:name w:val="heading 8"/>
    <w:basedOn w:val="Normal"/>
    <w:next w:val="Normal"/>
    <w:qFormat/>
    <w:pPr>
      <w:keepNext/>
      <w:jc w:val="both"/>
      <w:outlineLvl w:val="7"/>
    </w:pPr>
    <w:rPr>
      <w:b/>
      <w:sz w:val="22"/>
      <w:u w:val="single"/>
    </w:rPr>
  </w:style>
  <w:style w:type="paragraph" w:styleId="Heading9">
    <w:name w:val="heading 9"/>
    <w:basedOn w:val="Normal"/>
    <w:next w:val="Normal"/>
    <w:qFormat/>
    <w:pPr>
      <w:keepNext/>
      <w:spacing w:before="120"/>
      <w:ind w:left="720" w:right="720"/>
      <w:jc w:val="center"/>
      <w:outlineLvl w:val="8"/>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2795">
    <w:name w:val="t2795"/>
    <w:basedOn w:val="DefaultParagraphFont"/>
  </w:style>
  <w:style w:type="character" w:customStyle="1" w:styleId="t2792">
    <w:name w:val="t2792"/>
    <w:basedOn w:val="DefaultParagraphFont"/>
  </w:style>
  <w:style w:type="character" w:styleId="PageNumber">
    <w:name w:val="page number"/>
    <w:basedOn w:val="DefaultParagraphFont"/>
  </w:style>
  <w:style w:type="paragraph" w:styleId="BodyText2">
    <w:name w:val="Body Text 2"/>
    <w:basedOn w:val="Normal"/>
    <w:pPr>
      <w:jc w:val="both"/>
    </w:pPr>
    <w:rPr>
      <w:sz w:val="22"/>
    </w:rPr>
  </w:style>
  <w:style w:type="paragraph" w:styleId="BodyTextIndent3">
    <w:name w:val="Body Text Indent 3"/>
    <w:basedOn w:val="Normal"/>
    <w:pPr>
      <w:tabs>
        <w:tab w:val="left" w:pos="720"/>
      </w:tabs>
      <w:ind w:left="432"/>
      <w:jc w:val="both"/>
    </w:pPr>
  </w:style>
  <w:style w:type="paragraph" w:styleId="BlockText">
    <w:name w:val="Block Text"/>
    <w:basedOn w:val="Normal"/>
    <w:pPr>
      <w:tabs>
        <w:tab w:val="left" w:pos="720"/>
      </w:tabs>
      <w:spacing w:before="120"/>
      <w:ind w:left="720" w:right="720"/>
      <w:jc w:val="both"/>
    </w:pPr>
    <w:rPr>
      <w:rFonts w:ascii="Arial" w:hAnsi="Arial"/>
    </w:rPr>
  </w:style>
  <w:style w:type="character" w:customStyle="1" w:styleId="t3401">
    <w:name w:val="t3401"/>
    <w:basedOn w:val="DefaultParagraphFont"/>
  </w:style>
  <w:style w:type="paragraph" w:styleId="BodyText">
    <w:name w:val="Body Text"/>
    <w:basedOn w:val="Normal"/>
    <w:pPr>
      <w:jc w:val="both"/>
    </w:pPr>
  </w:style>
  <w:style w:type="character" w:customStyle="1" w:styleId="t2799">
    <w:name w:val="t2799"/>
    <w:basedOn w:val="DefaultParagraphFont"/>
  </w:style>
  <w:style w:type="paragraph" w:styleId="BodyText3">
    <w:name w:val="Body Text 3"/>
    <w:basedOn w:val="Normal"/>
    <w:pPr>
      <w:tabs>
        <w:tab w:val="left" w:pos="720"/>
      </w:tabs>
      <w:ind w:right="720"/>
      <w:jc w:val="both"/>
    </w:pPr>
    <w:rPr>
      <w:rFonts w:ascii="Arial" w:hAnsi="Arial"/>
      <w:b/>
      <w:i/>
      <w:sz w:val="18"/>
    </w:rPr>
  </w:style>
  <w:style w:type="paragraph" w:styleId="BalloonText">
    <w:name w:val="Balloon Text"/>
    <w:basedOn w:val="Normal"/>
    <w:semiHidden/>
    <w:rsid w:val="00EA4BC4"/>
    <w:rPr>
      <w:rFonts w:ascii="Tahoma" w:hAnsi="Tahoma" w:cs="Tahoma"/>
      <w:sz w:val="16"/>
      <w:szCs w:val="16"/>
    </w:rPr>
  </w:style>
  <w:style w:type="paragraph" w:styleId="NormalWeb">
    <w:name w:val="Normal (Web)"/>
    <w:basedOn w:val="Normal"/>
    <w:uiPriority w:val="99"/>
    <w:unhideWhenUsed/>
    <w:rsid w:val="00031582"/>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uiPriority w:val="99"/>
    <w:rsid w:val="007C6B57"/>
    <w:rPr>
      <w:sz w:val="16"/>
      <w:szCs w:val="16"/>
    </w:rPr>
  </w:style>
  <w:style w:type="paragraph" w:styleId="CommentText">
    <w:name w:val="annotation text"/>
    <w:basedOn w:val="Normal"/>
    <w:link w:val="CommentTextChar"/>
    <w:rsid w:val="007C6B57"/>
    <w:rPr>
      <w:sz w:val="20"/>
    </w:rPr>
  </w:style>
  <w:style w:type="character" w:customStyle="1" w:styleId="CommentTextChar">
    <w:name w:val="Comment Text Char"/>
    <w:basedOn w:val="DefaultParagraphFont"/>
    <w:link w:val="CommentText"/>
    <w:rsid w:val="007C6B57"/>
  </w:style>
  <w:style w:type="paragraph" w:styleId="CommentSubject">
    <w:name w:val="annotation subject"/>
    <w:basedOn w:val="CommentText"/>
    <w:next w:val="CommentText"/>
    <w:link w:val="CommentSubjectChar"/>
    <w:rsid w:val="007C6B57"/>
    <w:rPr>
      <w:b/>
      <w:bCs/>
    </w:rPr>
  </w:style>
  <w:style w:type="character" w:customStyle="1" w:styleId="CommentSubjectChar">
    <w:name w:val="Comment Subject Char"/>
    <w:basedOn w:val="CommentTextChar"/>
    <w:link w:val="CommentSubject"/>
    <w:rsid w:val="007C6B57"/>
    <w:rPr>
      <w:b/>
      <w:bCs/>
    </w:rPr>
  </w:style>
  <w:style w:type="paragraph" w:customStyle="1" w:styleId="null1">
    <w:name w:val="null1"/>
    <w:basedOn w:val="Normal"/>
    <w:rsid w:val="009C670A"/>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styleId="Caption">
    <w:name w:val="caption"/>
    <w:basedOn w:val="Normal"/>
    <w:next w:val="Normal"/>
    <w:qFormat/>
    <w:rsid w:val="00132424"/>
    <w:pPr>
      <w:widowControl w:val="0"/>
      <w:spacing w:before="120" w:after="120"/>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757">
      <w:bodyDiv w:val="1"/>
      <w:marLeft w:val="0"/>
      <w:marRight w:val="300"/>
      <w:marTop w:val="150"/>
      <w:marBottom w:val="300"/>
      <w:divBdr>
        <w:top w:val="none" w:sz="0" w:space="0" w:color="auto"/>
        <w:left w:val="none" w:sz="0" w:space="0" w:color="auto"/>
        <w:bottom w:val="none" w:sz="0" w:space="0" w:color="auto"/>
        <w:right w:val="none" w:sz="0" w:space="0" w:color="auto"/>
      </w:divBdr>
      <w:divsChild>
        <w:div w:id="830560796">
          <w:marLeft w:val="75"/>
          <w:marRight w:val="75"/>
          <w:marTop w:val="150"/>
          <w:marBottom w:val="300"/>
          <w:divBdr>
            <w:top w:val="none" w:sz="0" w:space="0" w:color="auto"/>
            <w:left w:val="none" w:sz="0" w:space="0" w:color="auto"/>
            <w:bottom w:val="none" w:sz="0" w:space="0" w:color="auto"/>
            <w:right w:val="none" w:sz="0" w:space="0" w:color="auto"/>
          </w:divBdr>
          <w:divsChild>
            <w:div w:id="279609037">
              <w:marLeft w:val="0"/>
              <w:marRight w:val="0"/>
              <w:marTop w:val="0"/>
              <w:marBottom w:val="0"/>
              <w:divBdr>
                <w:top w:val="single" w:sz="2" w:space="0" w:color="FF0000"/>
                <w:left w:val="single" w:sz="2" w:space="0" w:color="FF0000"/>
                <w:bottom w:val="single" w:sz="2" w:space="0" w:color="FF0000"/>
                <w:right w:val="single" w:sz="2" w:space="0" w:color="FF0000"/>
              </w:divBdr>
              <w:divsChild>
                <w:div w:id="642587814">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379329218">
      <w:bodyDiv w:val="1"/>
      <w:marLeft w:val="0"/>
      <w:marRight w:val="0"/>
      <w:marTop w:val="0"/>
      <w:marBottom w:val="0"/>
      <w:divBdr>
        <w:top w:val="none" w:sz="0" w:space="0" w:color="auto"/>
        <w:left w:val="none" w:sz="0" w:space="0" w:color="auto"/>
        <w:bottom w:val="none" w:sz="0" w:space="0" w:color="auto"/>
        <w:right w:val="none" w:sz="0" w:space="0" w:color="auto"/>
      </w:divBdr>
    </w:div>
    <w:div w:id="740836735">
      <w:bodyDiv w:val="1"/>
      <w:marLeft w:val="0"/>
      <w:marRight w:val="0"/>
      <w:marTop w:val="0"/>
      <w:marBottom w:val="0"/>
      <w:divBdr>
        <w:top w:val="none" w:sz="0" w:space="0" w:color="auto"/>
        <w:left w:val="none" w:sz="0" w:space="0" w:color="auto"/>
        <w:bottom w:val="none" w:sz="0" w:space="0" w:color="auto"/>
        <w:right w:val="none" w:sz="0" w:space="0" w:color="auto"/>
      </w:divBdr>
    </w:div>
    <w:div w:id="1412973299">
      <w:bodyDiv w:val="1"/>
      <w:marLeft w:val="0"/>
      <w:marRight w:val="300"/>
      <w:marTop w:val="150"/>
      <w:marBottom w:val="300"/>
      <w:divBdr>
        <w:top w:val="none" w:sz="0" w:space="0" w:color="auto"/>
        <w:left w:val="none" w:sz="0" w:space="0" w:color="auto"/>
        <w:bottom w:val="none" w:sz="0" w:space="0" w:color="auto"/>
        <w:right w:val="none" w:sz="0" w:space="0" w:color="auto"/>
      </w:divBdr>
      <w:divsChild>
        <w:div w:id="1408114492">
          <w:marLeft w:val="75"/>
          <w:marRight w:val="75"/>
          <w:marTop w:val="150"/>
          <w:marBottom w:val="300"/>
          <w:divBdr>
            <w:top w:val="none" w:sz="0" w:space="0" w:color="auto"/>
            <w:left w:val="none" w:sz="0" w:space="0" w:color="auto"/>
            <w:bottom w:val="none" w:sz="0" w:space="0" w:color="auto"/>
            <w:right w:val="none" w:sz="0" w:space="0" w:color="auto"/>
          </w:divBdr>
          <w:divsChild>
            <w:div w:id="1673293357">
              <w:marLeft w:val="0"/>
              <w:marRight w:val="0"/>
              <w:marTop w:val="0"/>
              <w:marBottom w:val="0"/>
              <w:divBdr>
                <w:top w:val="single" w:sz="2" w:space="0" w:color="FF0000"/>
                <w:left w:val="single" w:sz="2" w:space="0" w:color="FF0000"/>
                <w:bottom w:val="single" w:sz="2" w:space="0" w:color="FF0000"/>
                <w:right w:val="single" w:sz="2" w:space="0" w:color="FF0000"/>
              </w:divBdr>
              <w:divsChild>
                <w:div w:id="809398422">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1499037557">
      <w:bodyDiv w:val="1"/>
      <w:marLeft w:val="0"/>
      <w:marRight w:val="0"/>
      <w:marTop w:val="0"/>
      <w:marBottom w:val="0"/>
      <w:divBdr>
        <w:top w:val="none" w:sz="0" w:space="0" w:color="auto"/>
        <w:left w:val="none" w:sz="0" w:space="0" w:color="auto"/>
        <w:bottom w:val="none" w:sz="0" w:space="0" w:color="auto"/>
        <w:right w:val="none" w:sz="0" w:space="0" w:color="auto"/>
      </w:divBdr>
    </w:div>
    <w:div w:id="1573739603">
      <w:bodyDiv w:val="1"/>
      <w:marLeft w:val="0"/>
      <w:marRight w:val="0"/>
      <w:marTop w:val="0"/>
      <w:marBottom w:val="0"/>
      <w:divBdr>
        <w:top w:val="none" w:sz="0" w:space="0" w:color="auto"/>
        <w:left w:val="none" w:sz="0" w:space="0" w:color="auto"/>
        <w:bottom w:val="none" w:sz="0" w:space="0" w:color="auto"/>
        <w:right w:val="none" w:sz="0" w:space="0" w:color="auto"/>
      </w:divBdr>
    </w:div>
    <w:div w:id="1598563605">
      <w:bodyDiv w:val="1"/>
      <w:marLeft w:val="0"/>
      <w:marRight w:val="300"/>
      <w:marTop w:val="150"/>
      <w:marBottom w:val="300"/>
      <w:divBdr>
        <w:top w:val="none" w:sz="0" w:space="0" w:color="auto"/>
        <w:left w:val="none" w:sz="0" w:space="0" w:color="auto"/>
        <w:bottom w:val="none" w:sz="0" w:space="0" w:color="auto"/>
        <w:right w:val="none" w:sz="0" w:space="0" w:color="auto"/>
      </w:divBdr>
      <w:divsChild>
        <w:div w:id="163012197">
          <w:marLeft w:val="75"/>
          <w:marRight w:val="75"/>
          <w:marTop w:val="150"/>
          <w:marBottom w:val="300"/>
          <w:divBdr>
            <w:top w:val="none" w:sz="0" w:space="0" w:color="auto"/>
            <w:left w:val="none" w:sz="0" w:space="0" w:color="auto"/>
            <w:bottom w:val="none" w:sz="0" w:space="0" w:color="auto"/>
            <w:right w:val="none" w:sz="0" w:space="0" w:color="auto"/>
          </w:divBdr>
          <w:divsChild>
            <w:div w:id="1347243340">
              <w:marLeft w:val="0"/>
              <w:marRight w:val="0"/>
              <w:marTop w:val="0"/>
              <w:marBottom w:val="0"/>
              <w:divBdr>
                <w:top w:val="single" w:sz="2" w:space="0" w:color="FF0000"/>
                <w:left w:val="single" w:sz="2" w:space="0" w:color="FF0000"/>
                <w:bottom w:val="single" w:sz="2" w:space="0" w:color="FF0000"/>
                <w:right w:val="single" w:sz="2" w:space="0" w:color="FF0000"/>
              </w:divBdr>
              <w:divsChild>
                <w:div w:id="1480346094">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1601766006">
      <w:bodyDiv w:val="1"/>
      <w:marLeft w:val="0"/>
      <w:marRight w:val="0"/>
      <w:marTop w:val="0"/>
      <w:marBottom w:val="0"/>
      <w:divBdr>
        <w:top w:val="none" w:sz="0" w:space="0" w:color="auto"/>
        <w:left w:val="none" w:sz="0" w:space="0" w:color="auto"/>
        <w:bottom w:val="none" w:sz="0" w:space="0" w:color="auto"/>
        <w:right w:val="none" w:sz="0" w:space="0" w:color="auto"/>
      </w:divBdr>
    </w:div>
    <w:div w:id="19018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CA14-B367-440F-80C6-C8133C14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2023-02-22T15:25:00Z</dcterms:created>
  <dcterms:modified xsi:type="dcterms:W3CDTF">2023-02-22T15:25:00Z</dcterms:modified>
</cp:coreProperties>
</file>